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4378" w14:textId="77777777" w:rsidR="00B008D7" w:rsidRDefault="00B008D7"/>
    <w:p w14:paraId="520E0BC3" w14:textId="77777777" w:rsidR="00B008D7" w:rsidRDefault="00B008D7"/>
    <w:p w14:paraId="7FE62861" w14:textId="77777777" w:rsidR="00B008D7" w:rsidRDefault="00B008D7"/>
    <w:p w14:paraId="3BA80AB3" w14:textId="77777777" w:rsidR="00B14ECD" w:rsidRDefault="00605D8B" w:rsidP="00B008D7">
      <w:pPr>
        <w:jc w:val="right"/>
        <w:rPr>
          <w:rFonts w:ascii="Titillium" w:hAnsi="Titillium"/>
          <w:b/>
        </w:rPr>
      </w:pPr>
      <w:r w:rsidRPr="00812E18">
        <w:rPr>
          <w:noProof/>
          <w:lang w:eastAsia="it-IT"/>
        </w:rPr>
        <w:drawing>
          <wp:anchor distT="0" distB="0" distL="114300" distR="114300" simplePos="0" relativeHeight="251659264" behindDoc="0" locked="0" layoutInCell="1" allowOverlap="1" wp14:anchorId="69FDE184" wp14:editId="4BC17AD1">
            <wp:simplePos x="0" y="0"/>
            <wp:positionH relativeFrom="margin">
              <wp:posOffset>0</wp:posOffset>
            </wp:positionH>
            <wp:positionV relativeFrom="margin">
              <wp:posOffset>289560</wp:posOffset>
            </wp:positionV>
            <wp:extent cx="2879725" cy="342265"/>
            <wp:effectExtent l="0" t="0" r="0" b="63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79725" cy="342265"/>
                    </a:xfrm>
                    <a:prstGeom prst="rect">
                      <a:avLst/>
                    </a:prstGeom>
                  </pic:spPr>
                </pic:pic>
              </a:graphicData>
            </a:graphic>
          </wp:anchor>
        </w:drawing>
      </w:r>
      <w:r w:rsidR="00B008D7">
        <w:rPr>
          <w:rFonts w:ascii="Titillium" w:hAnsi="Titillium"/>
          <w:b/>
        </w:rPr>
        <w:t xml:space="preserve">Allegato 1 </w:t>
      </w:r>
      <w:r w:rsidR="004E557F">
        <w:rPr>
          <w:rFonts w:ascii="Titillium" w:hAnsi="Titillium"/>
          <w:b/>
        </w:rPr>
        <w:t>Domanda di partecipazione</w:t>
      </w:r>
    </w:p>
    <w:p w14:paraId="38AF3970" w14:textId="77777777" w:rsidR="00B008D7" w:rsidRDefault="00B008D7" w:rsidP="00B008D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auto"/>
        <w:ind w:left="1418" w:right="849"/>
        <w:jc w:val="both"/>
        <w:outlineLvl w:val="4"/>
        <w:rPr>
          <w:rFonts w:ascii="Gotham Light" w:eastAsiaTheme="majorEastAsia" w:hAnsi="Gotham Light" w:cstheme="majorBidi"/>
          <w:color w:val="2770B7"/>
          <w:sz w:val="32"/>
          <w:szCs w:val="32"/>
        </w:rPr>
      </w:pPr>
    </w:p>
    <w:p w14:paraId="353B514F" w14:textId="77777777" w:rsidR="004E557F" w:rsidRDefault="004E557F" w:rsidP="00B008D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auto"/>
        <w:ind w:left="1418" w:right="849"/>
        <w:jc w:val="both"/>
        <w:outlineLvl w:val="4"/>
        <w:rPr>
          <w:rFonts w:ascii="Gotham Light" w:eastAsiaTheme="majorEastAsia" w:hAnsi="Gotham Light" w:cstheme="majorBidi"/>
          <w:color w:val="2770B7"/>
          <w:sz w:val="32"/>
          <w:szCs w:val="32"/>
        </w:rPr>
      </w:pPr>
    </w:p>
    <w:p w14:paraId="3FAB1273" w14:textId="77777777" w:rsidR="004E557F" w:rsidRDefault="004E557F" w:rsidP="004E557F">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auto"/>
        <w:ind w:left="1418" w:right="849"/>
        <w:jc w:val="center"/>
        <w:outlineLvl w:val="4"/>
        <w:rPr>
          <w:rFonts w:ascii="Titillium" w:hAnsi="Titillium"/>
          <w:b/>
          <w:bCs/>
          <w:sz w:val="20"/>
          <w:szCs w:val="20"/>
        </w:rPr>
      </w:pPr>
      <w:r w:rsidRPr="000E07F4">
        <w:rPr>
          <w:rFonts w:ascii="Titillium" w:hAnsi="Titillium"/>
          <w:b/>
          <w:bCs/>
          <w:sz w:val="20"/>
          <w:szCs w:val="20"/>
        </w:rPr>
        <w:t>BANDO DI MOBILITA’ VOLONTARIA ESTERNA</w:t>
      </w:r>
    </w:p>
    <w:p w14:paraId="233E6869" w14:textId="00688CCD" w:rsidR="004E557F" w:rsidRDefault="004E557F" w:rsidP="004E557F">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auto"/>
        <w:ind w:left="1418" w:right="849"/>
        <w:jc w:val="center"/>
        <w:outlineLvl w:val="4"/>
        <w:rPr>
          <w:rFonts w:ascii="Titillium" w:eastAsiaTheme="majorEastAsia" w:hAnsi="Titillium" w:cstheme="majorBidi"/>
          <w:sz w:val="24"/>
          <w:szCs w:val="24"/>
        </w:rPr>
      </w:pPr>
      <w:r w:rsidRPr="00C776F9">
        <w:rPr>
          <w:rFonts w:ascii="Titillium" w:eastAsiaTheme="majorEastAsia" w:hAnsi="Titillium" w:cstheme="majorBidi"/>
          <w:sz w:val="24"/>
          <w:szCs w:val="24"/>
        </w:rPr>
        <w:t xml:space="preserve">per la copertura di n. </w:t>
      </w:r>
      <w:r w:rsidR="00D81DD0">
        <w:rPr>
          <w:rFonts w:ascii="Titillium" w:eastAsiaTheme="majorEastAsia" w:hAnsi="Titillium" w:cstheme="majorBidi"/>
          <w:sz w:val="24"/>
          <w:szCs w:val="24"/>
        </w:rPr>
        <w:t>2 funzionari informatici presso l’Autorità Nazionale Anticorruzion</w:t>
      </w:r>
      <w:r w:rsidR="006D72E4">
        <w:rPr>
          <w:rFonts w:ascii="Titillium" w:eastAsiaTheme="majorEastAsia" w:hAnsi="Titillium" w:cstheme="majorBidi"/>
          <w:sz w:val="24"/>
          <w:szCs w:val="24"/>
        </w:rPr>
        <w:t>e</w:t>
      </w:r>
    </w:p>
    <w:p w14:paraId="2C38414A" w14:textId="77777777" w:rsidR="004E557F" w:rsidRPr="00A610F2" w:rsidRDefault="004E557F" w:rsidP="004E557F">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auto"/>
        <w:ind w:left="1418" w:right="849"/>
        <w:jc w:val="center"/>
        <w:outlineLvl w:val="4"/>
        <w:rPr>
          <w:rFonts w:ascii="Titillium" w:hAnsi="Titillium"/>
          <w:b/>
          <w:bCs/>
          <w:sz w:val="24"/>
          <w:szCs w:val="24"/>
        </w:rPr>
      </w:pPr>
    </w:p>
    <w:p w14:paraId="052D6FC1" w14:textId="77777777" w:rsidR="00B008D7" w:rsidRDefault="00B008D7" w:rsidP="00B008D7">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auto"/>
        <w:ind w:left="1418" w:right="849"/>
        <w:jc w:val="both"/>
        <w:outlineLvl w:val="4"/>
        <w:rPr>
          <w:rFonts w:ascii="Gotham Light" w:eastAsiaTheme="majorEastAsia" w:hAnsi="Gotham Light" w:cstheme="majorBidi"/>
          <w:color w:val="2770B7"/>
          <w:sz w:val="32"/>
          <w:szCs w:val="32"/>
        </w:rPr>
      </w:pPr>
    </w:p>
    <w:p w14:paraId="3B24F79C" w14:textId="77777777" w:rsidR="00B008D7" w:rsidRDefault="00B008D7" w:rsidP="00B008D7">
      <w:pPr>
        <w:jc w:val="right"/>
        <w:rPr>
          <w:rFonts w:ascii="Titillium" w:hAnsi="Titillium"/>
          <w:b/>
        </w:rPr>
      </w:pPr>
      <w:r>
        <w:rPr>
          <w:rFonts w:ascii="Titillium" w:hAnsi="Titillium"/>
          <w:b/>
        </w:rPr>
        <w:t>Autorità Nazionale Anticorruzione</w:t>
      </w:r>
    </w:p>
    <w:p w14:paraId="143BF3DE" w14:textId="77777777" w:rsidR="00B008D7" w:rsidRDefault="00B008D7" w:rsidP="00B008D7">
      <w:pPr>
        <w:jc w:val="right"/>
        <w:rPr>
          <w:rFonts w:ascii="Titillium" w:hAnsi="Titillium"/>
          <w:b/>
        </w:rPr>
      </w:pPr>
      <w:r>
        <w:rPr>
          <w:rFonts w:ascii="Titillium" w:hAnsi="Titillium"/>
          <w:b/>
        </w:rPr>
        <w:t xml:space="preserve">PEC: </w:t>
      </w:r>
      <w:hyperlink r:id="rId12" w:history="1">
        <w:r w:rsidR="00040545" w:rsidRPr="004A2CA4">
          <w:rPr>
            <w:rStyle w:val="Collegamentoipertestuale"/>
            <w:rFonts w:ascii="Titillium" w:hAnsi="Titillium"/>
            <w:b/>
          </w:rPr>
          <w:t>protocollo@pec.anticorruzione.it</w:t>
        </w:r>
      </w:hyperlink>
    </w:p>
    <w:p w14:paraId="5B07371B" w14:textId="77777777" w:rsidR="00B008D7" w:rsidRDefault="00B008D7" w:rsidP="00B008D7">
      <w:pPr>
        <w:rPr>
          <w:rFonts w:ascii="Titillium" w:hAnsi="Titillium"/>
          <w:b/>
        </w:rPr>
      </w:pPr>
    </w:p>
    <w:p w14:paraId="15E10881" w14:textId="5993C86D" w:rsidR="00D81DD0" w:rsidRPr="00560A79" w:rsidRDefault="00560A79" w:rsidP="00560A79">
      <w:pPr>
        <w:jc w:val="both"/>
        <w:rPr>
          <w:rFonts w:ascii="Titillium" w:hAnsi="Titillium"/>
          <w:sz w:val="18"/>
          <w:szCs w:val="18"/>
        </w:rPr>
      </w:pPr>
      <w:r w:rsidRPr="00B21AC3">
        <w:rPr>
          <w:rFonts w:ascii="Titillium" w:hAnsi="Titillium"/>
          <w:sz w:val="18"/>
          <w:szCs w:val="18"/>
        </w:rPr>
        <w:t>Il/La sottoscritto/a Cognome………………</w:t>
      </w:r>
      <w:r>
        <w:rPr>
          <w:rFonts w:ascii="Titillium" w:hAnsi="Titillium"/>
          <w:sz w:val="18"/>
          <w:szCs w:val="18"/>
        </w:rPr>
        <w:t>…..</w:t>
      </w:r>
      <w:r w:rsidRPr="00B21AC3">
        <w:rPr>
          <w:rFonts w:ascii="Titillium" w:hAnsi="Titillium"/>
          <w:sz w:val="18"/>
          <w:szCs w:val="18"/>
        </w:rPr>
        <w:t>.Nome………………………data di nascita………………Comune di</w:t>
      </w:r>
      <w:r w:rsidR="001F116F">
        <w:rPr>
          <w:rFonts w:ascii="Titillium" w:hAnsi="Titillium"/>
          <w:sz w:val="18"/>
          <w:szCs w:val="18"/>
        </w:rPr>
        <w:t xml:space="preserve"> nascita…………………………… Prov…….……. C.</w:t>
      </w:r>
      <w:r w:rsidRPr="00B21AC3">
        <w:rPr>
          <w:rFonts w:ascii="Titillium" w:hAnsi="Titillium"/>
          <w:sz w:val="18"/>
          <w:szCs w:val="18"/>
        </w:rPr>
        <w:t>F. ……………………………………. Comune di residenza……………………….Prov………..…Via/P.zza…………….………..…n. civico……..C.A.P…………………..telefono/cellulare……….………. e-mail………………………………………..…..………............................................ PEC………………………………………………………………….</w:t>
      </w:r>
      <w:r>
        <w:rPr>
          <w:rFonts w:ascii="Titillium" w:hAnsi="Titillium"/>
          <w:sz w:val="18"/>
          <w:szCs w:val="18"/>
        </w:rPr>
        <w:t xml:space="preserve"> </w:t>
      </w:r>
      <w:r w:rsidRPr="00560A79">
        <w:rPr>
          <w:rFonts w:ascii="Titillium" w:hAnsi="Titillium"/>
          <w:sz w:val="18"/>
          <w:szCs w:val="18"/>
        </w:rPr>
        <w:t>in servizio presso</w:t>
      </w:r>
      <w:r w:rsidR="00386615" w:rsidRPr="00560A79">
        <w:rPr>
          <w:rFonts w:ascii="Titillium" w:hAnsi="Titillium"/>
          <w:sz w:val="18"/>
          <w:szCs w:val="18"/>
        </w:rPr>
        <w:t>…………………………………………… con la qualifica di</w:t>
      </w:r>
      <w:r w:rsidR="00997EE0" w:rsidRPr="00560A79">
        <w:rPr>
          <w:rFonts w:ascii="Titillium" w:hAnsi="Titillium"/>
          <w:sz w:val="18"/>
          <w:szCs w:val="18"/>
        </w:rPr>
        <w:t xml:space="preserve"> </w:t>
      </w:r>
      <w:r w:rsidR="00D81DD0" w:rsidRPr="00560A79">
        <w:rPr>
          <w:rFonts w:ascii="Titillium" w:hAnsi="Titillium"/>
          <w:sz w:val="18"/>
          <w:szCs w:val="18"/>
        </w:rPr>
        <w:t>funzionario</w:t>
      </w:r>
      <w:r w:rsidR="00811F25" w:rsidRPr="00560A79">
        <w:rPr>
          <w:rFonts w:ascii="Titillium" w:hAnsi="Titillium"/>
          <w:sz w:val="18"/>
          <w:szCs w:val="18"/>
        </w:rPr>
        <w:t>……………….</w:t>
      </w:r>
      <w:r w:rsidR="00997EE0" w:rsidRPr="00560A79">
        <w:rPr>
          <w:rFonts w:ascii="Titillium" w:hAnsi="Titillium"/>
          <w:sz w:val="18"/>
          <w:szCs w:val="18"/>
        </w:rPr>
        <w:t>dal ……………………….……………………….</w:t>
      </w:r>
    </w:p>
    <w:p w14:paraId="02BA264B" w14:textId="77777777" w:rsidR="00D81DD0" w:rsidRDefault="00D81DD0" w:rsidP="00997EE0">
      <w:pPr>
        <w:spacing w:line="360" w:lineRule="auto"/>
        <w:jc w:val="both"/>
        <w:rPr>
          <w:rFonts w:ascii="Titillium" w:hAnsi="Titillium"/>
          <w:b/>
          <w:sz w:val="18"/>
          <w:szCs w:val="18"/>
        </w:rPr>
      </w:pPr>
    </w:p>
    <w:p w14:paraId="23CAE346" w14:textId="77777777" w:rsidR="00D81DD0" w:rsidRPr="00D81DD0" w:rsidRDefault="00D81DD0" w:rsidP="00D81DD0">
      <w:pPr>
        <w:spacing w:line="360" w:lineRule="auto"/>
        <w:jc w:val="center"/>
        <w:rPr>
          <w:rFonts w:ascii="Titillium" w:hAnsi="Titillium"/>
          <w:b/>
          <w:sz w:val="24"/>
          <w:szCs w:val="24"/>
        </w:rPr>
      </w:pPr>
      <w:r w:rsidRPr="00D81DD0">
        <w:rPr>
          <w:rFonts w:ascii="Titillium" w:hAnsi="Titillium"/>
          <w:b/>
          <w:sz w:val="24"/>
          <w:szCs w:val="24"/>
        </w:rPr>
        <w:t>CHIEDE</w:t>
      </w:r>
    </w:p>
    <w:p w14:paraId="6ADCFB00" w14:textId="7F4B2AE1" w:rsidR="00BF409A" w:rsidRPr="00560A79" w:rsidRDefault="00D81DD0" w:rsidP="00D81DD0">
      <w:pPr>
        <w:spacing w:line="360" w:lineRule="auto"/>
        <w:jc w:val="both"/>
        <w:rPr>
          <w:rFonts w:ascii="Titillium" w:eastAsiaTheme="majorEastAsia" w:hAnsi="Titillium" w:cstheme="majorBidi"/>
          <w:sz w:val="18"/>
          <w:szCs w:val="18"/>
        </w:rPr>
      </w:pPr>
      <w:r w:rsidRPr="00560A79">
        <w:rPr>
          <w:rFonts w:ascii="Titillium" w:hAnsi="Titillium"/>
          <w:sz w:val="18"/>
          <w:szCs w:val="18"/>
        </w:rPr>
        <w:t xml:space="preserve">di partecipare alla procedura di mobilità volontaria esterna indetta dall’Autorità Nazionale Anticorruzione per n.2 posti di funzionario informatico – scala stipendiale 0 -  </w:t>
      </w:r>
    </w:p>
    <w:p w14:paraId="3A961055" w14:textId="622D8DF5" w:rsidR="00631A6D" w:rsidRPr="00560A79" w:rsidRDefault="00560A79" w:rsidP="00BF409A">
      <w:pPr>
        <w:jc w:val="both"/>
        <w:rPr>
          <w:rFonts w:ascii="Titillium" w:eastAsiaTheme="majorEastAsia" w:hAnsi="Titillium" w:cstheme="majorBidi"/>
          <w:sz w:val="18"/>
          <w:szCs w:val="18"/>
        </w:rPr>
      </w:pPr>
      <w:r>
        <w:rPr>
          <w:rFonts w:ascii="Titillium" w:eastAsiaTheme="majorEastAsia" w:hAnsi="Titillium" w:cstheme="majorBidi"/>
          <w:sz w:val="18"/>
          <w:szCs w:val="18"/>
        </w:rPr>
        <w:t xml:space="preserve">A tal fine, </w:t>
      </w:r>
      <w:r w:rsidR="00631A6D" w:rsidRPr="00560A79">
        <w:rPr>
          <w:rFonts w:ascii="Titillium" w:eastAsiaTheme="majorEastAsia" w:hAnsi="Titillium" w:cstheme="majorBidi"/>
          <w:sz w:val="18"/>
          <w:szCs w:val="18"/>
        </w:rPr>
        <w:t>consapevole delle sanzioni penali previste dall’art. 76 del d.P.R. n. 445/2000 per le dichiarazioni false o mendaci, sotto la propria responsabilità</w:t>
      </w:r>
    </w:p>
    <w:p w14:paraId="29FD64EC" w14:textId="77777777" w:rsidR="00386615" w:rsidRDefault="00386615" w:rsidP="00386615">
      <w:pPr>
        <w:jc w:val="center"/>
        <w:rPr>
          <w:rFonts w:ascii="Gotham Light" w:eastAsiaTheme="majorEastAsia" w:hAnsi="Gotham Light" w:cstheme="majorBidi"/>
          <w:color w:val="2770B7"/>
          <w:sz w:val="24"/>
          <w:szCs w:val="24"/>
        </w:rPr>
      </w:pPr>
    </w:p>
    <w:p w14:paraId="7915759E" w14:textId="7C8E51BD" w:rsidR="00386615" w:rsidRPr="00EC72E4" w:rsidRDefault="00386615" w:rsidP="00386615">
      <w:pPr>
        <w:jc w:val="center"/>
        <w:rPr>
          <w:rFonts w:ascii="Gotham Light" w:eastAsiaTheme="majorEastAsia" w:hAnsi="Gotham Light" w:cstheme="majorBidi"/>
          <w:color w:val="2770B7"/>
          <w:sz w:val="24"/>
          <w:szCs w:val="24"/>
        </w:rPr>
      </w:pPr>
      <w:r w:rsidRPr="00EC72E4">
        <w:rPr>
          <w:rFonts w:ascii="Gotham Light" w:eastAsiaTheme="majorEastAsia" w:hAnsi="Gotham Light" w:cstheme="majorBidi"/>
          <w:color w:val="2770B7"/>
          <w:sz w:val="24"/>
          <w:szCs w:val="24"/>
        </w:rPr>
        <w:t>DICHIARA</w:t>
      </w:r>
    </w:p>
    <w:p w14:paraId="7D4DBDE7" w14:textId="77777777" w:rsidR="00061104" w:rsidRPr="00EC72E4" w:rsidRDefault="00061104" w:rsidP="00061104">
      <w:pPr>
        <w:pStyle w:val="Paragrafoelenco"/>
        <w:numPr>
          <w:ilvl w:val="0"/>
          <w:numId w:val="11"/>
        </w:numPr>
        <w:jc w:val="both"/>
        <w:rPr>
          <w:rFonts w:ascii="Titillium" w:eastAsiaTheme="majorEastAsia" w:hAnsi="Titillium" w:cstheme="majorBidi"/>
          <w:sz w:val="18"/>
          <w:szCs w:val="18"/>
        </w:rPr>
      </w:pPr>
      <w:r w:rsidRPr="00EC72E4">
        <w:rPr>
          <w:rFonts w:ascii="Titillium" w:eastAsiaTheme="majorEastAsia" w:hAnsi="Titillium" w:cstheme="majorBidi"/>
          <w:sz w:val="18"/>
          <w:szCs w:val="18"/>
        </w:rPr>
        <w:t xml:space="preserve">di essere in possesso di uno dei seguenti titoli: </w:t>
      </w:r>
    </w:p>
    <w:p w14:paraId="2A7B52A9" w14:textId="77777777" w:rsidR="00061104" w:rsidRPr="00EC72E4" w:rsidRDefault="00061104" w:rsidP="00061104">
      <w:pPr>
        <w:pStyle w:val="Paragrafoelenco"/>
        <w:jc w:val="both"/>
        <w:rPr>
          <w:rFonts w:ascii="Titillium" w:eastAsiaTheme="majorEastAsia" w:hAnsi="Titillium" w:cstheme="majorBidi"/>
          <w:sz w:val="18"/>
          <w:szCs w:val="18"/>
        </w:rPr>
      </w:pPr>
      <w:r w:rsidRPr="00EC72E4">
        <w:rPr>
          <w:rFonts w:ascii="Titillium" w:eastAsiaTheme="majorEastAsia" w:hAnsi="Titillium" w:cstheme="majorBidi"/>
          <w:sz w:val="18"/>
          <w:szCs w:val="18"/>
        </w:rPr>
        <w:t>[] diploma di laurea (vecchio ordinamento) in ………………………………………………………………………………………………………………..</w:t>
      </w:r>
    </w:p>
    <w:p w14:paraId="581EEE17" w14:textId="77777777" w:rsidR="00061104" w:rsidRPr="00EC72E4" w:rsidRDefault="00061104" w:rsidP="00061104">
      <w:pPr>
        <w:pStyle w:val="Paragrafoelenco"/>
        <w:jc w:val="both"/>
        <w:rPr>
          <w:rFonts w:ascii="Titillium" w:eastAsiaTheme="majorEastAsia" w:hAnsi="Titillium" w:cstheme="majorBidi"/>
          <w:sz w:val="18"/>
          <w:szCs w:val="18"/>
        </w:rPr>
      </w:pPr>
      <w:r w:rsidRPr="00EC72E4">
        <w:rPr>
          <w:rFonts w:ascii="Titillium" w:eastAsiaTheme="majorEastAsia" w:hAnsi="Titillium" w:cstheme="majorBidi"/>
          <w:sz w:val="18"/>
          <w:szCs w:val="18"/>
        </w:rPr>
        <w:t xml:space="preserve">[] laurea magistrale (LM) afferente a discipline scientifiche di cui al decreto 16 marzo 2007 del MIUR, in </w:t>
      </w:r>
      <w:r w:rsidRPr="00EC72E4">
        <w:rPr>
          <w:rFonts w:ascii="Titillium" w:eastAsiaTheme="majorEastAsia" w:hAnsi="Titillium" w:cstheme="majorBidi"/>
          <w:i/>
          <w:sz w:val="18"/>
          <w:szCs w:val="18"/>
        </w:rPr>
        <w:t>(indicare la disciplina)</w:t>
      </w:r>
      <w:r w:rsidRPr="00EC72E4">
        <w:rPr>
          <w:rFonts w:ascii="Titillium" w:eastAsiaTheme="majorEastAsia" w:hAnsi="Titillium" w:cstheme="majorBidi"/>
          <w:sz w:val="18"/>
          <w:szCs w:val="18"/>
        </w:rPr>
        <w:t xml:space="preserve"> …………………………………………………………………………………………………………………………………………………………………….</w:t>
      </w:r>
    </w:p>
    <w:p w14:paraId="35A0DA3F" w14:textId="77777777" w:rsidR="00061104" w:rsidRDefault="00061104" w:rsidP="00061104">
      <w:pPr>
        <w:pStyle w:val="Paragrafoelenco"/>
        <w:jc w:val="both"/>
        <w:rPr>
          <w:rFonts w:ascii="Titillium" w:eastAsiaTheme="majorEastAsia" w:hAnsi="Titillium" w:cstheme="majorBidi"/>
          <w:sz w:val="18"/>
          <w:szCs w:val="18"/>
        </w:rPr>
      </w:pPr>
      <w:r w:rsidRPr="00EC72E4">
        <w:rPr>
          <w:rFonts w:ascii="Titillium" w:eastAsiaTheme="majorEastAsia" w:hAnsi="Titillium" w:cstheme="majorBidi"/>
          <w:sz w:val="18"/>
          <w:szCs w:val="18"/>
        </w:rPr>
        <w:t xml:space="preserve">[] laurea specialistica (LS) afferente ad una delle classi elencate all’art. 2 co. 1 lett c) del bando, in </w:t>
      </w:r>
      <w:r w:rsidRPr="00EC72E4">
        <w:rPr>
          <w:rFonts w:ascii="Titillium" w:eastAsiaTheme="majorEastAsia" w:hAnsi="Titillium" w:cstheme="majorBidi"/>
          <w:i/>
          <w:sz w:val="18"/>
          <w:szCs w:val="18"/>
        </w:rPr>
        <w:t>(indicare la classe)</w:t>
      </w:r>
      <w:r w:rsidRPr="00EC72E4">
        <w:rPr>
          <w:rFonts w:ascii="Titillium" w:eastAsiaTheme="majorEastAsia" w:hAnsi="Titillium" w:cstheme="majorBidi"/>
          <w:sz w:val="18"/>
          <w:szCs w:val="18"/>
        </w:rPr>
        <w:t xml:space="preserve"> …………………………………………………………………………………………………………………………………………………………………………………….</w:t>
      </w:r>
    </w:p>
    <w:p w14:paraId="76E18052" w14:textId="4193695F" w:rsidR="00061104" w:rsidRPr="00C306D2" w:rsidRDefault="00061104" w:rsidP="00061104">
      <w:pPr>
        <w:pStyle w:val="Paragrafoelenco"/>
        <w:jc w:val="both"/>
        <w:rPr>
          <w:rFonts w:ascii="Titillium" w:eastAsiaTheme="majorEastAsia" w:hAnsi="Titillium" w:cstheme="majorBidi"/>
          <w:sz w:val="18"/>
          <w:szCs w:val="18"/>
        </w:rPr>
      </w:pPr>
      <w:r w:rsidRPr="00117BED">
        <w:rPr>
          <w:rFonts w:ascii="Titillium" w:eastAsiaTheme="majorEastAsia" w:hAnsi="Titillium" w:cstheme="majorBidi"/>
          <w:sz w:val="18"/>
          <w:szCs w:val="18"/>
        </w:rPr>
        <w:t>conseguito presso l’Università di…</w:t>
      </w:r>
      <w:r w:rsidR="00F54F63">
        <w:rPr>
          <w:rFonts w:ascii="Titillium" w:eastAsiaTheme="majorEastAsia" w:hAnsi="Titillium" w:cstheme="majorBidi"/>
          <w:sz w:val="18"/>
          <w:szCs w:val="18"/>
        </w:rPr>
        <w:t>……………………………………</w:t>
      </w:r>
      <w:r w:rsidR="00EC72E4">
        <w:rPr>
          <w:rFonts w:ascii="Titillium" w:eastAsiaTheme="majorEastAsia" w:hAnsi="Titillium" w:cstheme="majorBidi"/>
          <w:sz w:val="18"/>
          <w:szCs w:val="18"/>
        </w:rPr>
        <w:t>sita in….</w:t>
      </w:r>
      <w:r w:rsidR="00F54F63">
        <w:rPr>
          <w:rFonts w:ascii="Titillium" w:eastAsiaTheme="majorEastAsia" w:hAnsi="Titillium" w:cstheme="majorBidi"/>
          <w:sz w:val="18"/>
          <w:szCs w:val="18"/>
        </w:rPr>
        <w:t>…………………</w:t>
      </w:r>
      <w:r w:rsidRPr="00117BED">
        <w:rPr>
          <w:rFonts w:ascii="Titillium" w:eastAsiaTheme="majorEastAsia" w:hAnsi="Titillium" w:cstheme="majorBidi"/>
          <w:sz w:val="18"/>
          <w:szCs w:val="18"/>
        </w:rPr>
        <w:t>………………….</w:t>
      </w:r>
      <w:r w:rsidR="00F54F63">
        <w:rPr>
          <w:rFonts w:ascii="Titillium" w:eastAsiaTheme="majorEastAsia" w:hAnsi="Titillium" w:cstheme="majorBidi"/>
          <w:sz w:val="18"/>
          <w:szCs w:val="18"/>
        </w:rPr>
        <w:t xml:space="preserve"> </w:t>
      </w:r>
      <w:r w:rsidRPr="00117BED">
        <w:rPr>
          <w:rFonts w:ascii="Titillium" w:eastAsiaTheme="majorEastAsia" w:hAnsi="Titillium" w:cstheme="majorBidi"/>
          <w:sz w:val="18"/>
          <w:szCs w:val="18"/>
        </w:rPr>
        <w:t>in data</w:t>
      </w:r>
      <w:r>
        <w:rPr>
          <w:rFonts w:ascii="Titillium" w:eastAsiaTheme="majorEastAsia" w:hAnsi="Titillium" w:cstheme="majorBidi"/>
          <w:sz w:val="18"/>
          <w:szCs w:val="18"/>
        </w:rPr>
        <w:t xml:space="preserve"> ..…/…../………. </w:t>
      </w:r>
      <w:r w:rsidRPr="00117BED">
        <w:rPr>
          <w:rFonts w:ascii="Titillium" w:eastAsiaTheme="majorEastAsia" w:hAnsi="Titillium" w:cstheme="majorBidi"/>
          <w:sz w:val="18"/>
          <w:szCs w:val="18"/>
        </w:rPr>
        <w:t>con la votazione di</w:t>
      </w:r>
      <w:r>
        <w:rPr>
          <w:rFonts w:ascii="Titillium" w:eastAsiaTheme="majorEastAsia" w:hAnsi="Titillium" w:cstheme="majorBidi"/>
          <w:sz w:val="18"/>
          <w:szCs w:val="18"/>
        </w:rPr>
        <w:t>………./……….. ; (</w:t>
      </w:r>
      <w:r w:rsidRPr="00C306D2">
        <w:rPr>
          <w:rFonts w:ascii="Titillium" w:eastAsiaTheme="majorEastAsia" w:hAnsi="Titillium" w:cstheme="majorBidi"/>
          <w:sz w:val="18"/>
          <w:szCs w:val="18"/>
        </w:rPr>
        <w:t>in caso di titolo di studio conseguito all’estero</w:t>
      </w:r>
      <w:r w:rsidR="00EC72E4">
        <w:rPr>
          <w:rFonts w:ascii="Titillium" w:eastAsiaTheme="majorEastAsia" w:hAnsi="Titillium" w:cstheme="majorBidi"/>
          <w:sz w:val="18"/>
          <w:szCs w:val="18"/>
        </w:rPr>
        <w:t>,</w:t>
      </w:r>
      <w:r w:rsidRPr="00C306D2">
        <w:rPr>
          <w:rFonts w:ascii="Titillium" w:eastAsiaTheme="majorEastAsia" w:hAnsi="Titillium" w:cstheme="majorBidi"/>
          <w:sz w:val="18"/>
          <w:szCs w:val="18"/>
        </w:rPr>
        <w:t xml:space="preserve"> allegare dichiarazione di equipollenza rilasciata dalla competente Autorità italiana dalla quale risulti a quale laurea italiana corrisponde il titolo estero e a quale votazione, prevista per la laurea italiana, equivale la votazione con c</w:t>
      </w:r>
      <w:r>
        <w:rPr>
          <w:rFonts w:ascii="Titillium" w:eastAsiaTheme="majorEastAsia" w:hAnsi="Titillium" w:cstheme="majorBidi"/>
          <w:sz w:val="18"/>
          <w:szCs w:val="18"/>
        </w:rPr>
        <w:t>ui è stato conseguito</w:t>
      </w:r>
      <w:r w:rsidRPr="00C306D2">
        <w:rPr>
          <w:rFonts w:ascii="Titillium" w:eastAsiaTheme="majorEastAsia" w:hAnsi="Titillium" w:cstheme="majorBidi"/>
          <w:sz w:val="18"/>
          <w:szCs w:val="18"/>
        </w:rPr>
        <w:t>);</w:t>
      </w:r>
    </w:p>
    <w:p w14:paraId="4404B709" w14:textId="77777777" w:rsidR="00061104" w:rsidRDefault="00061104" w:rsidP="00061104">
      <w:pPr>
        <w:pStyle w:val="Paragrafoelenco"/>
        <w:jc w:val="both"/>
        <w:rPr>
          <w:rFonts w:ascii="Titillium" w:eastAsiaTheme="majorEastAsia" w:hAnsi="Titillium" w:cstheme="majorBidi"/>
          <w:sz w:val="18"/>
          <w:szCs w:val="18"/>
        </w:rPr>
      </w:pPr>
    </w:p>
    <w:p w14:paraId="3CE71F83" w14:textId="439F2161" w:rsidR="003D1AF1" w:rsidRDefault="003D1AF1" w:rsidP="00015564">
      <w:pPr>
        <w:pStyle w:val="Paragrafoelenco"/>
        <w:numPr>
          <w:ilvl w:val="0"/>
          <w:numId w:val="11"/>
        </w:numPr>
        <w:jc w:val="both"/>
        <w:rPr>
          <w:rFonts w:ascii="Titillium" w:eastAsiaTheme="majorEastAsia" w:hAnsi="Titillium" w:cstheme="majorBidi"/>
          <w:sz w:val="18"/>
          <w:szCs w:val="18"/>
        </w:rPr>
      </w:pPr>
      <w:r w:rsidRPr="00EC72E4">
        <w:rPr>
          <w:rFonts w:ascii="Titillium" w:eastAsiaTheme="majorEastAsia" w:hAnsi="Titillium" w:cstheme="majorBidi"/>
          <w:sz w:val="18"/>
          <w:szCs w:val="18"/>
        </w:rPr>
        <w:lastRenderedPageBreak/>
        <w:t xml:space="preserve">di essere dipendente di ruolo a tempo indeterminato della seguente </w:t>
      </w:r>
      <w:r w:rsidR="0060301F" w:rsidRPr="00EC72E4">
        <w:rPr>
          <w:rFonts w:ascii="Titillium" w:eastAsiaTheme="majorEastAsia" w:hAnsi="Titillium" w:cstheme="majorBidi"/>
          <w:sz w:val="18"/>
          <w:szCs w:val="18"/>
        </w:rPr>
        <w:t>Amministrazione:</w:t>
      </w:r>
      <w:r w:rsidRPr="00EC72E4">
        <w:rPr>
          <w:rFonts w:ascii="Titillium" w:eastAsiaTheme="majorEastAsia" w:hAnsi="Titillium" w:cstheme="majorBidi"/>
          <w:sz w:val="18"/>
          <w:szCs w:val="18"/>
        </w:rPr>
        <w:t xml:space="preserve"> (</w:t>
      </w:r>
      <w:r w:rsidRPr="00EC72E4">
        <w:rPr>
          <w:rFonts w:ascii="Titillium" w:eastAsiaTheme="majorEastAsia" w:hAnsi="Titillium" w:cstheme="majorBidi"/>
          <w:i/>
          <w:sz w:val="18"/>
          <w:szCs w:val="18"/>
        </w:rPr>
        <w:t xml:space="preserve">indicare se nei ruoli delle Autorità </w:t>
      </w:r>
      <w:r w:rsidR="0060301F" w:rsidRPr="00EC72E4">
        <w:rPr>
          <w:rFonts w:ascii="Titillium" w:eastAsiaTheme="majorEastAsia" w:hAnsi="Titillium" w:cstheme="majorBidi"/>
          <w:i/>
          <w:sz w:val="18"/>
          <w:szCs w:val="18"/>
        </w:rPr>
        <w:t>Amministrative</w:t>
      </w:r>
      <w:r w:rsidRPr="00EC72E4">
        <w:rPr>
          <w:rFonts w:ascii="Titillium" w:eastAsiaTheme="majorEastAsia" w:hAnsi="Titillium" w:cstheme="majorBidi"/>
          <w:i/>
          <w:sz w:val="18"/>
          <w:szCs w:val="18"/>
        </w:rPr>
        <w:t xml:space="preserve"> </w:t>
      </w:r>
      <w:r w:rsidRPr="0060301F">
        <w:rPr>
          <w:rFonts w:ascii="Titillium" w:eastAsiaTheme="majorEastAsia" w:hAnsi="Titillium" w:cstheme="majorBidi"/>
          <w:i/>
          <w:sz w:val="18"/>
          <w:szCs w:val="18"/>
        </w:rPr>
        <w:t xml:space="preserve">Indipendenti </w:t>
      </w:r>
      <w:r w:rsidR="0060301F" w:rsidRPr="0060301F">
        <w:rPr>
          <w:rFonts w:ascii="Titillium" w:eastAsiaTheme="majorEastAsia" w:hAnsi="Titillium" w:cstheme="majorBidi"/>
          <w:i/>
          <w:sz w:val="18"/>
          <w:szCs w:val="18"/>
        </w:rPr>
        <w:t xml:space="preserve">ai sensi del d.l. 90/2014 convertito in L. 114/2014 </w:t>
      </w:r>
      <w:r w:rsidRPr="0060301F">
        <w:rPr>
          <w:rFonts w:ascii="Titillium" w:eastAsiaTheme="majorEastAsia" w:hAnsi="Titillium" w:cstheme="majorBidi"/>
          <w:i/>
          <w:sz w:val="18"/>
          <w:szCs w:val="18"/>
        </w:rPr>
        <w:t>o nei ruoli di Pubbliche Amministrazioni ex art. 1 co. 2 d. lgs. 165/2001)</w:t>
      </w:r>
      <w:r w:rsidRPr="0060301F">
        <w:rPr>
          <w:rFonts w:ascii="Titillium" w:eastAsiaTheme="majorEastAsia" w:hAnsi="Titillium" w:cstheme="majorBidi"/>
          <w:sz w:val="18"/>
          <w:szCs w:val="18"/>
        </w:rPr>
        <w:t xml:space="preserve">    ……………………………………………</w:t>
      </w:r>
      <w:r w:rsidR="0060301F">
        <w:rPr>
          <w:rFonts w:ascii="Titillium" w:eastAsiaTheme="majorEastAsia" w:hAnsi="Titillium" w:cstheme="majorBidi"/>
          <w:sz w:val="18"/>
          <w:szCs w:val="18"/>
        </w:rPr>
        <w:t>…………</w:t>
      </w:r>
      <w:r w:rsidRPr="0060301F">
        <w:rPr>
          <w:rFonts w:ascii="Titillium" w:eastAsiaTheme="majorEastAsia" w:hAnsi="Titillium" w:cstheme="majorBidi"/>
          <w:sz w:val="18"/>
          <w:szCs w:val="18"/>
        </w:rPr>
        <w:t>………………………………. con inquadramento nella qualifica di funzionario a decorrere dal</w:t>
      </w:r>
      <w:r w:rsidR="00164025">
        <w:rPr>
          <w:rFonts w:ascii="Titillium" w:eastAsiaTheme="majorEastAsia" w:hAnsi="Titillium" w:cstheme="majorBidi"/>
          <w:sz w:val="18"/>
          <w:szCs w:val="18"/>
        </w:rPr>
        <w:t xml:space="preserve"> </w:t>
      </w:r>
      <w:r w:rsidRPr="0060301F">
        <w:rPr>
          <w:rFonts w:ascii="Titillium" w:eastAsiaTheme="majorEastAsia" w:hAnsi="Titillium" w:cstheme="majorBidi"/>
          <w:sz w:val="18"/>
          <w:szCs w:val="18"/>
        </w:rPr>
        <w:t>…</w:t>
      </w:r>
      <w:r w:rsidR="00061104">
        <w:rPr>
          <w:rFonts w:ascii="Titillium" w:eastAsiaTheme="majorEastAsia" w:hAnsi="Titillium" w:cstheme="majorBidi"/>
          <w:sz w:val="18"/>
          <w:szCs w:val="18"/>
        </w:rPr>
        <w:t>../…./……..</w:t>
      </w:r>
      <w:r w:rsidR="00697421">
        <w:rPr>
          <w:rFonts w:ascii="Titillium" w:eastAsiaTheme="majorEastAsia" w:hAnsi="Titillium" w:cstheme="majorBidi"/>
          <w:sz w:val="18"/>
          <w:szCs w:val="18"/>
        </w:rPr>
        <w:t xml:space="preserve">; </w:t>
      </w:r>
    </w:p>
    <w:p w14:paraId="5BE55AE0" w14:textId="38F81780" w:rsidR="003D1AF1" w:rsidRPr="00D915B8" w:rsidRDefault="00B914EA" w:rsidP="003D1AF1">
      <w:pPr>
        <w:pStyle w:val="Paragrafoelenco"/>
        <w:numPr>
          <w:ilvl w:val="0"/>
          <w:numId w:val="11"/>
        </w:numPr>
        <w:jc w:val="both"/>
        <w:rPr>
          <w:rFonts w:ascii="Titillium" w:eastAsiaTheme="majorEastAsia" w:hAnsi="Titillium" w:cstheme="majorBidi"/>
          <w:sz w:val="18"/>
          <w:szCs w:val="18"/>
        </w:rPr>
      </w:pPr>
      <w:r w:rsidRPr="00D915B8">
        <w:rPr>
          <w:rFonts w:ascii="Titillium" w:eastAsiaTheme="majorEastAsia" w:hAnsi="Titillium" w:cstheme="majorBidi"/>
          <w:sz w:val="18"/>
          <w:szCs w:val="18"/>
        </w:rPr>
        <w:t xml:space="preserve">di aver svolto, per almeno un quinquennio, </w:t>
      </w:r>
      <w:r w:rsidR="003D1AF1" w:rsidRPr="00D915B8">
        <w:rPr>
          <w:rFonts w:ascii="Titillium" w:eastAsiaTheme="majorEastAsia" w:hAnsi="Titillium" w:cstheme="majorBidi"/>
          <w:sz w:val="18"/>
          <w:szCs w:val="18"/>
        </w:rPr>
        <w:t>presso l’amministrazione di appartenenza o presso uffici pubblici o privati</w:t>
      </w:r>
      <w:r w:rsidR="00164025" w:rsidRPr="00D915B8">
        <w:rPr>
          <w:rFonts w:ascii="Titillium" w:eastAsiaTheme="majorEastAsia" w:hAnsi="Titillium" w:cstheme="majorBidi"/>
          <w:sz w:val="18"/>
          <w:szCs w:val="18"/>
        </w:rPr>
        <w:t xml:space="preserve"> quali enti, istituti o imprese di rilievo nazionale, comunitario o </w:t>
      </w:r>
      <w:r w:rsidRPr="00D915B8">
        <w:rPr>
          <w:rFonts w:ascii="Titillium" w:eastAsiaTheme="majorEastAsia" w:hAnsi="Titillium" w:cstheme="majorBidi"/>
          <w:sz w:val="18"/>
          <w:szCs w:val="18"/>
        </w:rPr>
        <w:t>internazionale le</w:t>
      </w:r>
      <w:r w:rsidR="003D1AF1" w:rsidRPr="00D915B8">
        <w:rPr>
          <w:rFonts w:ascii="Titillium" w:eastAsiaTheme="majorEastAsia" w:hAnsi="Titillium" w:cstheme="majorBidi"/>
          <w:sz w:val="18"/>
          <w:szCs w:val="18"/>
        </w:rPr>
        <w:t xml:space="preserve"> seguenti attività comprovanti il possesso dell’esperienza nei termini di cui all’art.2 comma 1 lett</w:t>
      </w:r>
      <w:r w:rsidRPr="00D915B8">
        <w:rPr>
          <w:rFonts w:ascii="Titillium" w:eastAsiaTheme="majorEastAsia" w:hAnsi="Titillium" w:cstheme="majorBidi"/>
          <w:sz w:val="18"/>
          <w:szCs w:val="18"/>
        </w:rPr>
        <w:t>.</w:t>
      </w:r>
      <w:r w:rsidR="003D1AF1" w:rsidRPr="00D915B8">
        <w:rPr>
          <w:rFonts w:ascii="Titillium" w:eastAsiaTheme="majorEastAsia" w:hAnsi="Titillium" w:cstheme="majorBidi"/>
          <w:sz w:val="18"/>
          <w:szCs w:val="18"/>
        </w:rPr>
        <w:t xml:space="preserve"> </w:t>
      </w:r>
      <w:r w:rsidR="006A5FC8" w:rsidRPr="00D915B8">
        <w:rPr>
          <w:rFonts w:ascii="Titillium" w:eastAsiaTheme="majorEastAsia" w:hAnsi="Titillium" w:cstheme="majorBidi"/>
          <w:sz w:val="18"/>
          <w:szCs w:val="18"/>
        </w:rPr>
        <w:t>e</w:t>
      </w:r>
      <w:r w:rsidR="003D1AF1" w:rsidRPr="00D915B8">
        <w:rPr>
          <w:rFonts w:ascii="Titillium" w:eastAsiaTheme="majorEastAsia" w:hAnsi="Titillium" w:cstheme="majorBidi"/>
          <w:sz w:val="18"/>
          <w:szCs w:val="18"/>
        </w:rPr>
        <w:t>) del bando:</w:t>
      </w:r>
    </w:p>
    <w:p w14:paraId="08DC1D5E" w14:textId="63DD6972" w:rsidR="003D1AF1" w:rsidRDefault="003D1AF1" w:rsidP="003D1AF1">
      <w:pPr>
        <w:pStyle w:val="Paragrafoelenco"/>
        <w:jc w:val="both"/>
        <w:rPr>
          <w:rFonts w:ascii="Titillium" w:eastAsiaTheme="majorEastAsia" w:hAnsi="Titillium" w:cstheme="majorBidi"/>
          <w:sz w:val="18"/>
          <w:szCs w:val="18"/>
        </w:rPr>
      </w:pPr>
      <w:r w:rsidRPr="00D915B8">
        <w:rPr>
          <w:rFonts w:ascii="Titillium" w:eastAsiaTheme="majorEastAsia" w:hAnsi="Titillium" w:cstheme="majorBidi"/>
          <w:sz w:val="18"/>
          <w:szCs w:val="18"/>
        </w:rPr>
        <w:t>(indicare l’attività svolta</w:t>
      </w:r>
      <w:r w:rsidR="00164025" w:rsidRPr="00D915B8">
        <w:rPr>
          <w:rFonts w:ascii="Titillium" w:eastAsiaTheme="majorEastAsia" w:hAnsi="Titillium" w:cstheme="majorBidi"/>
          <w:sz w:val="18"/>
          <w:szCs w:val="18"/>
        </w:rPr>
        <w:t xml:space="preserve"> e i riferimenti degli atti comprovanti l’incarico</w:t>
      </w:r>
      <w:r w:rsidRPr="00D915B8">
        <w:rPr>
          <w:rFonts w:ascii="Titillium" w:eastAsiaTheme="majorEastAsia" w:hAnsi="Titillium" w:cstheme="majorBidi"/>
          <w:sz w:val="18"/>
          <w:szCs w:val="18"/>
        </w:rPr>
        <w:t>)</w:t>
      </w:r>
      <w:r w:rsidRPr="004B411B">
        <w:rPr>
          <w:rFonts w:ascii="Titillium" w:eastAsiaTheme="majorEastAsia" w:hAnsi="Titillium" w:cstheme="majorBidi"/>
          <w:sz w:val="18"/>
          <w:szCs w:val="18"/>
        </w:rPr>
        <w:t xml:space="preserve"> …………………………………………………………………………………………………………………………</w:t>
      </w:r>
      <w:r w:rsidR="00164025">
        <w:rPr>
          <w:rFonts w:ascii="Titillium" w:eastAsiaTheme="majorEastAsia" w:hAnsi="Titillium" w:cstheme="majorBidi"/>
          <w:sz w:val="18"/>
          <w:szCs w:val="18"/>
        </w:rPr>
        <w:t>………………………………………………………….</w:t>
      </w:r>
    </w:p>
    <w:p w14:paraId="7F5F5864" w14:textId="27360431" w:rsidR="003D1AF1" w:rsidRDefault="003D1AF1" w:rsidP="003D1AF1">
      <w:pPr>
        <w:pStyle w:val="Paragrafoelenco"/>
        <w:jc w:val="both"/>
        <w:rPr>
          <w:rFonts w:ascii="Titillium" w:eastAsiaTheme="majorEastAsia" w:hAnsi="Titillium" w:cstheme="majorBidi"/>
          <w:sz w:val="18"/>
          <w:szCs w:val="18"/>
        </w:rPr>
      </w:pPr>
      <w:r>
        <w:rPr>
          <w:rFonts w:ascii="Titillium" w:eastAsiaTheme="majorEastAsia" w:hAnsi="Titillium" w:cstheme="majorBidi"/>
          <w:sz w:val="18"/>
          <w:szCs w:val="18"/>
        </w:rPr>
        <w:t>…………………………………………………………………………………</w:t>
      </w:r>
      <w:r w:rsidR="00164025">
        <w:rPr>
          <w:rFonts w:ascii="Titillium" w:eastAsiaTheme="majorEastAsia" w:hAnsi="Titillium" w:cstheme="majorBidi"/>
          <w:sz w:val="18"/>
          <w:szCs w:val="18"/>
        </w:rPr>
        <w:t>…………………………………………………………………………………………………………………………………………………………………………………………………………………………………………………………………………………………………………………………………………………………………………………………………………………………………………………………………………;</w:t>
      </w:r>
    </w:p>
    <w:p w14:paraId="14096149" w14:textId="46E5F60D" w:rsidR="00DA78DF" w:rsidRDefault="00DA78DF" w:rsidP="004B411B">
      <w:pPr>
        <w:pStyle w:val="Paragrafoelenco"/>
        <w:jc w:val="both"/>
        <w:rPr>
          <w:rFonts w:ascii="Titillium" w:eastAsiaTheme="majorEastAsia" w:hAnsi="Titillium" w:cstheme="majorBidi"/>
          <w:sz w:val="18"/>
          <w:szCs w:val="18"/>
        </w:rPr>
      </w:pPr>
    </w:p>
    <w:p w14:paraId="7F1D23F7" w14:textId="6C88C47E" w:rsidR="00DA78DF" w:rsidRPr="004B411B" w:rsidRDefault="003062DF" w:rsidP="00DA78DF">
      <w:pPr>
        <w:pStyle w:val="Paragrafoelenco"/>
        <w:numPr>
          <w:ilvl w:val="0"/>
          <w:numId w:val="11"/>
        </w:numPr>
        <w:jc w:val="both"/>
        <w:rPr>
          <w:rFonts w:ascii="Titillium" w:eastAsiaTheme="majorEastAsia" w:hAnsi="Titillium" w:cstheme="majorBidi"/>
          <w:sz w:val="18"/>
          <w:szCs w:val="18"/>
        </w:rPr>
      </w:pPr>
      <w:r>
        <w:rPr>
          <w:rFonts w:ascii="Titillium" w:eastAsiaTheme="majorEastAsia" w:hAnsi="Titillium" w:cstheme="majorBidi"/>
          <w:sz w:val="18"/>
          <w:szCs w:val="18"/>
        </w:rPr>
        <w:t xml:space="preserve">di essere in </w:t>
      </w:r>
      <w:r w:rsidR="00DA78DF" w:rsidRPr="00DC50EB">
        <w:rPr>
          <w:rFonts w:ascii="Titillium" w:eastAsiaTheme="majorEastAsia" w:hAnsi="Titillium" w:cstheme="majorBidi"/>
          <w:sz w:val="18"/>
          <w:szCs w:val="18"/>
        </w:rPr>
        <w:t>possesso di una buona conoscenza della lingua inglese, parificabile al livello B2</w:t>
      </w:r>
      <w:r>
        <w:rPr>
          <w:rFonts w:ascii="Titillium" w:eastAsiaTheme="majorEastAsia" w:hAnsi="Titillium" w:cstheme="majorBidi"/>
          <w:sz w:val="18"/>
          <w:szCs w:val="18"/>
        </w:rPr>
        <w:t>;</w:t>
      </w:r>
    </w:p>
    <w:p w14:paraId="144C6DB2" w14:textId="77777777" w:rsidR="00EA7F78" w:rsidRPr="00611630" w:rsidRDefault="00EA7F78" w:rsidP="00EA7F78">
      <w:pPr>
        <w:pStyle w:val="Paragrafoelenco"/>
        <w:ind w:left="1440"/>
        <w:rPr>
          <w:rFonts w:ascii="Titillium" w:eastAsiaTheme="majorEastAsia" w:hAnsi="Titillium" w:cstheme="majorBidi"/>
          <w:sz w:val="18"/>
          <w:szCs w:val="18"/>
        </w:rPr>
      </w:pPr>
    </w:p>
    <w:p w14:paraId="124468FF" w14:textId="6C38EC47" w:rsidR="004905F9" w:rsidRDefault="004905F9" w:rsidP="004905F9">
      <w:pPr>
        <w:pStyle w:val="Paragrafoelenco"/>
        <w:numPr>
          <w:ilvl w:val="0"/>
          <w:numId w:val="11"/>
        </w:numPr>
        <w:rPr>
          <w:rFonts w:ascii="Titillium" w:eastAsiaTheme="majorEastAsia" w:hAnsi="Titillium" w:cstheme="majorBidi"/>
          <w:sz w:val="18"/>
          <w:szCs w:val="18"/>
        </w:rPr>
      </w:pPr>
      <w:r w:rsidRPr="00FD1B87">
        <w:rPr>
          <w:rFonts w:ascii="Titillium" w:eastAsiaTheme="majorEastAsia" w:hAnsi="Titillium" w:cstheme="majorBidi"/>
          <w:sz w:val="18"/>
          <w:szCs w:val="18"/>
        </w:rPr>
        <w:t>di essere in possesso delle seguenti competenze/conoscenze:</w:t>
      </w:r>
    </w:p>
    <w:p w14:paraId="0502ECC1" w14:textId="77777777" w:rsidR="003062DF" w:rsidRPr="003062DF" w:rsidRDefault="003062DF" w:rsidP="003062DF">
      <w:pPr>
        <w:pStyle w:val="Paragrafoelenco"/>
        <w:rPr>
          <w:rFonts w:ascii="Titillium" w:eastAsiaTheme="majorEastAsia" w:hAnsi="Titillium" w:cstheme="majorBidi"/>
          <w:sz w:val="18"/>
          <w:szCs w:val="18"/>
        </w:rPr>
      </w:pPr>
    </w:p>
    <w:p w14:paraId="5ECD4CAA" w14:textId="3091C3EB" w:rsidR="003062DF" w:rsidRPr="00CC7079" w:rsidRDefault="003062DF" w:rsidP="00CC7079">
      <w:pPr>
        <w:jc w:val="both"/>
        <w:rPr>
          <w:rFonts w:ascii="Titillium" w:eastAsiaTheme="majorEastAsia" w:hAnsi="Titillium" w:cstheme="majorBidi"/>
          <w:sz w:val="18"/>
          <w:szCs w:val="18"/>
        </w:rPr>
      </w:pPr>
      <w:r>
        <w:rPr>
          <w:rFonts w:ascii="Titillium" w:eastAsiaTheme="majorEastAsia" w:hAnsi="Titillium" w:cstheme="majorBidi"/>
          <w:sz w:val="18"/>
          <w:szCs w:val="18"/>
        </w:rPr>
        <w:t xml:space="preserve">   </w:t>
      </w:r>
      <w:r w:rsidR="00CC7079">
        <w:rPr>
          <w:rFonts w:ascii="Titillium" w:eastAsiaTheme="majorEastAsia" w:hAnsi="Titillium" w:cstheme="majorBidi"/>
          <w:sz w:val="18"/>
          <w:szCs w:val="18"/>
        </w:rPr>
        <w:t xml:space="preserve">                 </w:t>
      </w:r>
      <w:r>
        <w:rPr>
          <w:rFonts w:ascii="Titillium" w:eastAsiaTheme="majorEastAsia" w:hAnsi="Titillium" w:cstheme="majorBidi"/>
          <w:sz w:val="18"/>
          <w:szCs w:val="18"/>
        </w:rPr>
        <w:t xml:space="preserve">  </w:t>
      </w:r>
      <w:r w:rsidR="00CC7079">
        <w:rPr>
          <w:rFonts w:ascii="Titillium" w:eastAsiaTheme="majorEastAsia" w:hAnsi="Titillium" w:cstheme="majorBidi"/>
          <w:sz w:val="18"/>
          <w:szCs w:val="18"/>
        </w:rPr>
        <w:t xml:space="preserve"> </w:t>
      </w:r>
      <w:r w:rsidR="0012421A">
        <w:rPr>
          <w:rFonts w:ascii="Titillium" w:eastAsiaTheme="majorEastAsia" w:hAnsi="Titillium" w:cstheme="majorBidi"/>
          <w:sz w:val="18"/>
          <w:szCs w:val="18"/>
        </w:rPr>
        <w:t xml:space="preserve"> </w:t>
      </w:r>
      <w:r>
        <w:rPr>
          <w:rFonts w:ascii="Titillium" w:eastAsiaTheme="majorEastAsia" w:hAnsi="Titillium" w:cstheme="majorBidi"/>
          <w:sz w:val="18"/>
          <w:szCs w:val="18"/>
        </w:rPr>
        <w:t xml:space="preserve">  </w:t>
      </w:r>
      <w:r w:rsidR="00CC7079">
        <w:rPr>
          <w:rFonts w:ascii="Titillium" w:eastAsiaTheme="majorEastAsia" w:hAnsi="Titillium" w:cstheme="majorBidi"/>
          <w:sz w:val="18"/>
          <w:szCs w:val="18"/>
        </w:rPr>
        <w:t>-</w:t>
      </w:r>
      <w:r w:rsidR="00CC7079" w:rsidRPr="00CC7079">
        <w:rPr>
          <w:rFonts w:ascii="Titillium" w:eastAsiaTheme="majorEastAsia" w:hAnsi="Titillium" w:cstheme="majorBidi"/>
          <w:sz w:val="18"/>
          <w:szCs w:val="18"/>
        </w:rPr>
        <w:t xml:space="preserve"> </w:t>
      </w:r>
      <w:r w:rsidR="00CC7079">
        <w:rPr>
          <w:rFonts w:ascii="Titillium" w:eastAsiaTheme="majorEastAsia" w:hAnsi="Titillium" w:cstheme="majorBidi"/>
          <w:sz w:val="18"/>
          <w:szCs w:val="18"/>
        </w:rPr>
        <w:t>gestione del demand, analisi, progettazione e sviluppo di sistemi applicativi complessi;</w:t>
      </w:r>
    </w:p>
    <w:p w14:paraId="72AC0DB1" w14:textId="53BADE30" w:rsidR="004905F9" w:rsidRPr="00FD1B87" w:rsidRDefault="00FD1B87" w:rsidP="00FD1B87">
      <w:pPr>
        <w:ind w:left="993"/>
        <w:jc w:val="both"/>
        <w:rPr>
          <w:rFonts w:ascii="Titillium" w:eastAsiaTheme="majorEastAsia" w:hAnsi="Titillium" w:cstheme="majorBidi"/>
          <w:sz w:val="18"/>
          <w:szCs w:val="18"/>
        </w:rPr>
      </w:pPr>
      <w:r>
        <w:rPr>
          <w:rFonts w:ascii="Titillium" w:eastAsiaTheme="majorEastAsia" w:hAnsi="Titillium" w:cstheme="majorBidi"/>
          <w:sz w:val="18"/>
          <w:szCs w:val="18"/>
        </w:rPr>
        <w:t>-</w:t>
      </w:r>
      <w:r w:rsidR="004905F9" w:rsidRPr="00FD1B87">
        <w:rPr>
          <w:rFonts w:ascii="Titillium" w:eastAsiaTheme="majorEastAsia" w:hAnsi="Titillium" w:cstheme="majorBidi"/>
          <w:sz w:val="18"/>
          <w:szCs w:val="18"/>
        </w:rPr>
        <w:t>competenze specialistiche nelle tecniche di modellazione, rappresenta</w:t>
      </w:r>
      <w:r>
        <w:rPr>
          <w:rFonts w:ascii="Titillium" w:eastAsiaTheme="majorEastAsia" w:hAnsi="Titillium" w:cstheme="majorBidi"/>
          <w:sz w:val="18"/>
          <w:szCs w:val="18"/>
        </w:rPr>
        <w:t>zione e ottimizzazione dei dati;</w:t>
      </w:r>
    </w:p>
    <w:p w14:paraId="4D9628CD" w14:textId="29309CE2" w:rsidR="004905F9" w:rsidRPr="00FD1B87" w:rsidRDefault="004905F9" w:rsidP="00FD1B87">
      <w:pPr>
        <w:tabs>
          <w:tab w:val="left" w:pos="1134"/>
        </w:tabs>
        <w:ind w:left="993"/>
        <w:jc w:val="both"/>
        <w:rPr>
          <w:rFonts w:ascii="Titillium" w:eastAsiaTheme="majorEastAsia" w:hAnsi="Titillium" w:cstheme="majorBidi"/>
          <w:sz w:val="18"/>
          <w:szCs w:val="18"/>
        </w:rPr>
      </w:pPr>
      <w:r w:rsidRPr="00FD1B87">
        <w:rPr>
          <w:rFonts w:ascii="Titillium" w:eastAsiaTheme="majorEastAsia" w:hAnsi="Titillium" w:cstheme="majorBidi"/>
          <w:sz w:val="18"/>
          <w:szCs w:val="18"/>
        </w:rPr>
        <w:t>- conoscenza dei principali linguaggi per l’interrogaz</w:t>
      </w:r>
      <w:r w:rsidR="00FD1B87">
        <w:rPr>
          <w:rFonts w:ascii="Titillium" w:eastAsiaTheme="majorEastAsia" w:hAnsi="Titillium" w:cstheme="majorBidi"/>
          <w:sz w:val="18"/>
          <w:szCs w:val="18"/>
        </w:rPr>
        <w:t>ione e la manipolazione di dati;</w:t>
      </w:r>
    </w:p>
    <w:p w14:paraId="14A810B9" w14:textId="11D56BED" w:rsidR="004905F9" w:rsidRPr="00FD1B87" w:rsidRDefault="004905F9" w:rsidP="00FD1B87">
      <w:pPr>
        <w:tabs>
          <w:tab w:val="left" w:pos="1134"/>
        </w:tabs>
        <w:ind w:left="993"/>
        <w:jc w:val="both"/>
        <w:rPr>
          <w:rFonts w:ascii="Titillium" w:eastAsiaTheme="majorEastAsia" w:hAnsi="Titillium" w:cstheme="majorBidi"/>
          <w:sz w:val="18"/>
          <w:szCs w:val="18"/>
        </w:rPr>
      </w:pPr>
      <w:r w:rsidRPr="00FD1B87">
        <w:rPr>
          <w:rFonts w:ascii="Titillium" w:eastAsiaTheme="majorEastAsia" w:hAnsi="Titillium" w:cstheme="majorBidi"/>
          <w:sz w:val="18"/>
          <w:szCs w:val="18"/>
        </w:rPr>
        <w:t>- conoscenza delle infrastrutture PKI e dei relativi standard di sicurezza</w:t>
      </w:r>
      <w:r w:rsidR="00FD1B87">
        <w:rPr>
          <w:rFonts w:ascii="Titillium" w:eastAsiaTheme="majorEastAsia" w:hAnsi="Titillium" w:cstheme="majorBidi"/>
          <w:sz w:val="18"/>
          <w:szCs w:val="18"/>
        </w:rPr>
        <w:t>;</w:t>
      </w:r>
    </w:p>
    <w:p w14:paraId="0E96514B" w14:textId="439A28EE" w:rsidR="004905F9" w:rsidRPr="00FD1B87" w:rsidRDefault="004905F9" w:rsidP="00FD1B87">
      <w:pPr>
        <w:ind w:left="993"/>
        <w:jc w:val="both"/>
        <w:rPr>
          <w:rFonts w:ascii="Titillium" w:eastAsiaTheme="majorEastAsia" w:hAnsi="Titillium" w:cstheme="majorBidi"/>
          <w:sz w:val="18"/>
          <w:szCs w:val="18"/>
        </w:rPr>
      </w:pPr>
      <w:r w:rsidRPr="00FD1B87">
        <w:rPr>
          <w:rFonts w:ascii="Titillium" w:eastAsiaTheme="majorEastAsia" w:hAnsi="Titillium" w:cstheme="majorBidi"/>
          <w:sz w:val="18"/>
          <w:szCs w:val="18"/>
        </w:rPr>
        <w:t>- padronanza nell’utilizzo delle diverse metodologie di sviluppo (waterfall, Agile, iterativa, ecc.)</w:t>
      </w:r>
      <w:r w:rsidR="00FD1B87">
        <w:rPr>
          <w:rFonts w:ascii="Titillium" w:eastAsiaTheme="majorEastAsia" w:hAnsi="Titillium" w:cstheme="majorBidi"/>
          <w:sz w:val="18"/>
          <w:szCs w:val="18"/>
        </w:rPr>
        <w:t>;</w:t>
      </w:r>
    </w:p>
    <w:p w14:paraId="37B953AF" w14:textId="0C211765" w:rsidR="004905F9" w:rsidRPr="00FD1B87" w:rsidRDefault="004905F9" w:rsidP="00FD1B87">
      <w:pPr>
        <w:ind w:left="993"/>
        <w:jc w:val="both"/>
        <w:rPr>
          <w:rFonts w:ascii="Titillium" w:eastAsiaTheme="majorEastAsia" w:hAnsi="Titillium" w:cstheme="majorBidi"/>
          <w:sz w:val="18"/>
          <w:szCs w:val="18"/>
        </w:rPr>
      </w:pPr>
      <w:r w:rsidRPr="00FD1B87">
        <w:rPr>
          <w:rFonts w:ascii="Titillium" w:eastAsiaTheme="majorEastAsia" w:hAnsi="Titillium" w:cstheme="majorBidi"/>
          <w:sz w:val="18"/>
          <w:szCs w:val="18"/>
        </w:rPr>
        <w:t>- conoscenza dei linguaggi di programmazione Angular e J2EE nonché di metodologie di misurazione del software e della  sicurezza</w:t>
      </w:r>
      <w:r w:rsidR="00FD1B87">
        <w:rPr>
          <w:rFonts w:ascii="Titillium" w:eastAsiaTheme="majorEastAsia" w:hAnsi="Titillium" w:cstheme="majorBidi"/>
          <w:sz w:val="18"/>
          <w:szCs w:val="18"/>
        </w:rPr>
        <w:t>;</w:t>
      </w:r>
      <w:r w:rsidRPr="00FD1B87">
        <w:rPr>
          <w:rFonts w:ascii="Titillium" w:eastAsiaTheme="majorEastAsia" w:hAnsi="Titillium" w:cstheme="majorBidi"/>
          <w:sz w:val="18"/>
          <w:szCs w:val="18"/>
        </w:rPr>
        <w:t xml:space="preserve"> </w:t>
      </w:r>
    </w:p>
    <w:p w14:paraId="5BCC2535" w14:textId="1C00F80E" w:rsidR="004905F9" w:rsidRPr="00FD1B87" w:rsidRDefault="004905F9" w:rsidP="00FD1B87">
      <w:pPr>
        <w:ind w:left="993"/>
        <w:jc w:val="both"/>
        <w:rPr>
          <w:rFonts w:ascii="Titillium" w:eastAsiaTheme="majorEastAsia" w:hAnsi="Titillium" w:cstheme="majorBidi"/>
          <w:sz w:val="18"/>
          <w:szCs w:val="18"/>
        </w:rPr>
      </w:pPr>
      <w:r w:rsidRPr="00FD1B87">
        <w:rPr>
          <w:rFonts w:ascii="Titillium" w:eastAsiaTheme="majorEastAsia" w:hAnsi="Titillium" w:cstheme="majorBidi"/>
          <w:sz w:val="18"/>
          <w:szCs w:val="18"/>
        </w:rPr>
        <w:t>- conoscenza del Codice dell’Amministrazione Digitale e delle linee guida AgID per la realizz</w:t>
      </w:r>
      <w:r w:rsidR="003062DF">
        <w:rPr>
          <w:rFonts w:ascii="Titillium" w:eastAsiaTheme="majorEastAsia" w:hAnsi="Titillium" w:cstheme="majorBidi"/>
          <w:sz w:val="18"/>
          <w:szCs w:val="18"/>
        </w:rPr>
        <w:t>azione dei servizi digitali, in</w:t>
      </w:r>
      <w:r w:rsidRPr="00FD1B87">
        <w:rPr>
          <w:rFonts w:ascii="Titillium" w:eastAsiaTheme="majorEastAsia" w:hAnsi="Titillium" w:cstheme="majorBidi"/>
          <w:sz w:val="18"/>
          <w:szCs w:val="18"/>
        </w:rPr>
        <w:t xml:space="preserve"> particolare quelle sull’interoperabilità tra le pubbliche amministrazioni e i relativi profili di sicurezza</w:t>
      </w:r>
      <w:r w:rsidR="00FD1B87">
        <w:rPr>
          <w:rFonts w:ascii="Titillium" w:eastAsiaTheme="majorEastAsia" w:hAnsi="Titillium" w:cstheme="majorBidi"/>
          <w:sz w:val="18"/>
          <w:szCs w:val="18"/>
        </w:rPr>
        <w:t>;</w:t>
      </w:r>
      <w:r w:rsidRPr="00FD1B87">
        <w:rPr>
          <w:rFonts w:ascii="Titillium" w:eastAsiaTheme="majorEastAsia" w:hAnsi="Titillium" w:cstheme="majorBidi"/>
          <w:sz w:val="18"/>
          <w:szCs w:val="18"/>
        </w:rPr>
        <w:t xml:space="preserve"> </w:t>
      </w:r>
    </w:p>
    <w:p w14:paraId="42442E91" w14:textId="31044626" w:rsidR="004905F9" w:rsidRPr="00FD1B87" w:rsidRDefault="004905F9" w:rsidP="00FD1B87">
      <w:pPr>
        <w:ind w:left="993"/>
        <w:jc w:val="both"/>
        <w:rPr>
          <w:rFonts w:ascii="Titillium" w:eastAsiaTheme="majorEastAsia" w:hAnsi="Titillium" w:cstheme="majorBidi"/>
          <w:sz w:val="18"/>
          <w:szCs w:val="18"/>
        </w:rPr>
      </w:pPr>
      <w:r w:rsidRPr="00FD1B87">
        <w:rPr>
          <w:rFonts w:ascii="Titillium" w:eastAsiaTheme="majorEastAsia" w:hAnsi="Titillium" w:cstheme="majorBidi"/>
          <w:sz w:val="18"/>
          <w:szCs w:val="18"/>
        </w:rPr>
        <w:t>- competenze di project management e nella gestione di team di progetto e di rapporti con fornitori di servizi di sviluppo software e conoscenze delle principali metodologie di misurazione del software</w:t>
      </w:r>
      <w:r w:rsidR="00FD1B87">
        <w:rPr>
          <w:rFonts w:ascii="Titillium" w:eastAsiaTheme="majorEastAsia" w:hAnsi="Titillium" w:cstheme="majorBidi"/>
          <w:sz w:val="18"/>
          <w:szCs w:val="18"/>
        </w:rPr>
        <w:t>;</w:t>
      </w:r>
    </w:p>
    <w:p w14:paraId="2649829E" w14:textId="77777777" w:rsidR="004905F9" w:rsidRPr="004905F9" w:rsidRDefault="004905F9" w:rsidP="004905F9">
      <w:pPr>
        <w:pStyle w:val="Paragrafoelenco"/>
        <w:rPr>
          <w:rFonts w:ascii="Titillium" w:eastAsiaTheme="majorEastAsia" w:hAnsi="Titillium" w:cstheme="majorBidi"/>
          <w:color w:val="2770B7"/>
          <w:sz w:val="18"/>
          <w:szCs w:val="18"/>
        </w:rPr>
      </w:pPr>
    </w:p>
    <w:p w14:paraId="149E710C" w14:textId="77777777" w:rsidR="00B914EA" w:rsidRPr="00B914EA" w:rsidRDefault="00B914EA" w:rsidP="00B914EA">
      <w:pPr>
        <w:pStyle w:val="Paragrafoelenco"/>
        <w:numPr>
          <w:ilvl w:val="0"/>
          <w:numId w:val="11"/>
        </w:numPr>
        <w:rPr>
          <w:rFonts w:ascii="Titillium" w:eastAsiaTheme="majorEastAsia" w:hAnsi="Titillium" w:cstheme="majorBidi"/>
          <w:sz w:val="18"/>
          <w:szCs w:val="18"/>
        </w:rPr>
      </w:pPr>
      <w:r w:rsidRPr="00B914EA">
        <w:rPr>
          <w:rFonts w:ascii="Titillium" w:eastAsiaTheme="majorEastAsia" w:hAnsi="Titillium" w:cstheme="majorBidi"/>
          <w:sz w:val="18"/>
          <w:szCs w:val="18"/>
        </w:rPr>
        <w:t>l’indirizzo presso il quale si desidera siano trasmesse le comunicazioni inerenti la procedura di mobilità (può essere indicato anche un indirizzo di posta elettronica certificata del candidato), nonché il recapito telefonico:</w:t>
      </w:r>
    </w:p>
    <w:p w14:paraId="1D638A97" w14:textId="77777777" w:rsidR="00B914EA" w:rsidRPr="00B914EA" w:rsidRDefault="00B914EA" w:rsidP="00B914EA">
      <w:pPr>
        <w:pStyle w:val="Paragrafoelenco"/>
        <w:rPr>
          <w:rFonts w:ascii="Titillium" w:eastAsiaTheme="majorEastAsia" w:hAnsi="Titillium" w:cstheme="majorBidi"/>
          <w:sz w:val="18"/>
          <w:szCs w:val="18"/>
        </w:rPr>
      </w:pPr>
      <w:r w:rsidRPr="00B914EA">
        <w:rPr>
          <w:rFonts w:ascii="Titillium" w:eastAsiaTheme="majorEastAsia" w:hAnsi="Titillium" w:cstheme="majorBidi"/>
          <w:sz w:val="18"/>
          <w:szCs w:val="18"/>
        </w:rPr>
        <w:t>Indirizzo residenza/domicilio: ………………………………………………………………………………………………………………………………………</w:t>
      </w:r>
    </w:p>
    <w:p w14:paraId="0EC8834C" w14:textId="77777777" w:rsidR="00B914EA" w:rsidRPr="00B914EA" w:rsidRDefault="00B914EA" w:rsidP="00B914EA">
      <w:pPr>
        <w:pStyle w:val="Paragrafoelenco"/>
        <w:rPr>
          <w:rFonts w:ascii="Titillium" w:eastAsiaTheme="majorEastAsia" w:hAnsi="Titillium" w:cstheme="majorBidi"/>
          <w:sz w:val="18"/>
          <w:szCs w:val="18"/>
        </w:rPr>
      </w:pPr>
      <w:r w:rsidRPr="00B914EA">
        <w:rPr>
          <w:rFonts w:ascii="Titillium" w:eastAsiaTheme="majorEastAsia" w:hAnsi="Titillium" w:cstheme="majorBidi"/>
          <w:sz w:val="18"/>
          <w:szCs w:val="18"/>
        </w:rPr>
        <w:t>PEC: …………………………………………………………………………………… TEL: ……………………………………………………………………………….</w:t>
      </w:r>
    </w:p>
    <w:p w14:paraId="3D61B62E" w14:textId="77777777" w:rsidR="00B914EA" w:rsidRPr="00B914EA" w:rsidRDefault="00B914EA" w:rsidP="00B914EA">
      <w:pPr>
        <w:pStyle w:val="Paragrafoelenco"/>
        <w:rPr>
          <w:rFonts w:ascii="Titillium" w:eastAsiaTheme="majorEastAsia" w:hAnsi="Titillium" w:cstheme="majorBidi"/>
          <w:sz w:val="18"/>
          <w:szCs w:val="18"/>
        </w:rPr>
      </w:pPr>
      <w:r w:rsidRPr="00B914EA">
        <w:rPr>
          <w:rFonts w:ascii="Titillium" w:eastAsiaTheme="majorEastAsia" w:hAnsi="Titillium" w:cstheme="majorBidi"/>
          <w:sz w:val="18"/>
          <w:szCs w:val="18"/>
        </w:rPr>
        <w:t>Eventuali variazioni del predetto recapito dovranno essere comunicate tempestivamente con le stesse modalità d’inoltro della predetta domanda;</w:t>
      </w:r>
    </w:p>
    <w:p w14:paraId="2B977966" w14:textId="650E458C" w:rsidR="00B06851" w:rsidRDefault="00B06851" w:rsidP="00561140">
      <w:pPr>
        <w:pStyle w:val="Paragrafoelenco"/>
        <w:rPr>
          <w:rFonts w:ascii="Titillium" w:eastAsiaTheme="majorEastAsia" w:hAnsi="Titillium" w:cstheme="majorBidi"/>
          <w:color w:val="2770B7"/>
          <w:sz w:val="18"/>
          <w:szCs w:val="18"/>
        </w:rPr>
      </w:pPr>
    </w:p>
    <w:p w14:paraId="4D985226" w14:textId="7939E271" w:rsidR="008B0CA6" w:rsidRPr="00135840" w:rsidRDefault="00E23AB4" w:rsidP="00135840">
      <w:pPr>
        <w:pStyle w:val="Paragrafoelenco"/>
        <w:numPr>
          <w:ilvl w:val="0"/>
          <w:numId w:val="11"/>
        </w:numPr>
        <w:rPr>
          <w:rFonts w:ascii="Titillium" w:eastAsiaTheme="majorEastAsia" w:hAnsi="Titillium" w:cstheme="majorBidi"/>
          <w:sz w:val="18"/>
          <w:szCs w:val="18"/>
        </w:rPr>
      </w:pPr>
      <w:r>
        <w:rPr>
          <w:rFonts w:ascii="Titillium" w:eastAsiaTheme="majorEastAsia" w:hAnsi="Titillium" w:cstheme="majorBidi"/>
          <w:sz w:val="18"/>
          <w:szCs w:val="18"/>
        </w:rPr>
        <w:t xml:space="preserve">di </w:t>
      </w:r>
      <w:r w:rsidRPr="00A659EA">
        <w:rPr>
          <w:rFonts w:ascii="Titillium" w:eastAsiaTheme="majorEastAsia" w:hAnsi="Titillium" w:cstheme="majorBidi"/>
          <w:sz w:val="18"/>
          <w:szCs w:val="18"/>
        </w:rPr>
        <w:t>non avere riportato condanne penali</w:t>
      </w:r>
      <w:r>
        <w:rPr>
          <w:rFonts w:ascii="Titillium" w:eastAsiaTheme="majorEastAsia" w:hAnsi="Titillium" w:cstheme="majorBidi"/>
          <w:sz w:val="18"/>
          <w:szCs w:val="18"/>
        </w:rPr>
        <w:t xml:space="preserve"> e </w:t>
      </w:r>
      <w:r w:rsidR="00541143">
        <w:rPr>
          <w:rFonts w:ascii="Titillium" w:eastAsiaTheme="majorEastAsia" w:hAnsi="Titillium" w:cstheme="majorBidi"/>
          <w:sz w:val="18"/>
          <w:szCs w:val="18"/>
        </w:rPr>
        <w:t xml:space="preserve">di </w:t>
      </w:r>
      <w:r>
        <w:rPr>
          <w:rFonts w:ascii="Titillium" w:eastAsiaTheme="majorEastAsia" w:hAnsi="Titillium" w:cstheme="majorBidi"/>
          <w:sz w:val="18"/>
          <w:szCs w:val="18"/>
        </w:rPr>
        <w:t>non avere in corso procedimenti penali ovvero procedimenti per l’applicazione di misure di sicurezza o di prevenzione;</w:t>
      </w:r>
    </w:p>
    <w:p w14:paraId="137B23C3" w14:textId="209E5F8C" w:rsidR="008B0CA6" w:rsidRPr="008B0CA6" w:rsidRDefault="008B0CA6" w:rsidP="008B0CA6">
      <w:pPr>
        <w:pStyle w:val="Paragrafoelenco"/>
        <w:ind w:left="1485"/>
        <w:rPr>
          <w:rFonts w:ascii="Titillium" w:eastAsiaTheme="majorEastAsia" w:hAnsi="Titillium" w:cstheme="majorBidi"/>
          <w:color w:val="2770B7"/>
          <w:sz w:val="18"/>
          <w:szCs w:val="18"/>
          <w:highlight w:val="yellow"/>
        </w:rPr>
      </w:pPr>
    </w:p>
    <w:p w14:paraId="449435FA" w14:textId="2412FAF1" w:rsidR="00561140" w:rsidRPr="00135840" w:rsidRDefault="00F73BA2" w:rsidP="00F73BA2">
      <w:pPr>
        <w:pStyle w:val="Paragrafoelenco"/>
        <w:numPr>
          <w:ilvl w:val="0"/>
          <w:numId w:val="11"/>
        </w:numPr>
        <w:rPr>
          <w:rFonts w:ascii="Titillium" w:eastAsiaTheme="majorEastAsia" w:hAnsi="Titillium" w:cstheme="majorBidi"/>
          <w:sz w:val="18"/>
          <w:szCs w:val="18"/>
        </w:rPr>
      </w:pPr>
      <w:r w:rsidRPr="00135840">
        <w:rPr>
          <w:rFonts w:ascii="Titillium" w:eastAsiaTheme="majorEastAsia" w:hAnsi="Titillium" w:cstheme="majorBidi"/>
          <w:sz w:val="18"/>
          <w:szCs w:val="18"/>
        </w:rPr>
        <w:t xml:space="preserve">nei limiti di cui all’art. 2, comma 1, lett. </w:t>
      </w:r>
      <w:r w:rsidR="00391DED" w:rsidRPr="00135840">
        <w:rPr>
          <w:rFonts w:ascii="Titillium" w:eastAsiaTheme="majorEastAsia" w:hAnsi="Titillium" w:cstheme="majorBidi"/>
          <w:sz w:val="18"/>
          <w:szCs w:val="18"/>
        </w:rPr>
        <w:t>g</w:t>
      </w:r>
      <w:r w:rsidRPr="00135840">
        <w:rPr>
          <w:rFonts w:ascii="Titillium" w:eastAsiaTheme="majorEastAsia" w:hAnsi="Titillium" w:cstheme="majorBidi"/>
          <w:sz w:val="18"/>
          <w:szCs w:val="18"/>
        </w:rPr>
        <w:t>) del presente bando di mobilità</w:t>
      </w:r>
      <w:r w:rsidR="00561140" w:rsidRPr="00135840">
        <w:rPr>
          <w:rFonts w:ascii="Titillium" w:eastAsiaTheme="majorEastAsia" w:hAnsi="Titillium" w:cstheme="majorBidi"/>
          <w:sz w:val="18"/>
          <w:szCs w:val="18"/>
        </w:rPr>
        <w:t>:</w:t>
      </w:r>
    </w:p>
    <w:p w14:paraId="440AE3B6" w14:textId="3E9CFE96" w:rsidR="00561140" w:rsidRPr="0065118D" w:rsidRDefault="00561140" w:rsidP="00561140">
      <w:pPr>
        <w:pStyle w:val="Paragrafoelenco"/>
        <w:rPr>
          <w:rFonts w:ascii="Titillium" w:eastAsiaTheme="majorEastAsia" w:hAnsi="Titillium" w:cstheme="majorBidi"/>
          <w:sz w:val="18"/>
          <w:szCs w:val="18"/>
        </w:rPr>
      </w:pPr>
    </w:p>
    <w:p w14:paraId="44EDCCF3" w14:textId="1C381E26" w:rsidR="00561140" w:rsidRPr="0065118D" w:rsidRDefault="00003287" w:rsidP="00561140">
      <w:pPr>
        <w:pStyle w:val="Paragrafoelenco"/>
        <w:rPr>
          <w:rFonts w:ascii="Titillium" w:eastAsiaTheme="majorEastAsia" w:hAnsi="Titillium" w:cstheme="majorBidi"/>
          <w:sz w:val="18"/>
          <w:szCs w:val="18"/>
        </w:rPr>
      </w:pPr>
      <w:r w:rsidRPr="0065118D">
        <w:rPr>
          <w:rFonts w:ascii="Titillium" w:eastAsiaTheme="majorEastAsia" w:hAnsi="Titillium" w:cstheme="majorBidi"/>
          <w:sz w:val="18"/>
          <w:szCs w:val="18"/>
        </w:rPr>
        <w:t xml:space="preserve">                 </w:t>
      </w:r>
      <w:r w:rsidR="0021465C" w:rsidRPr="0065118D">
        <w:rPr>
          <w:rFonts w:ascii="Titillium" w:eastAsiaTheme="majorEastAsia" w:hAnsi="Titillium" w:cstheme="majorBidi"/>
          <w:noProof/>
          <w:sz w:val="18"/>
          <w:szCs w:val="18"/>
          <w:lang w:eastAsia="it-IT"/>
        </w:rPr>
        <w:drawing>
          <wp:inline distT="0" distB="0" distL="0" distR="0" wp14:anchorId="692A5764" wp14:editId="2411E333">
            <wp:extent cx="67310" cy="73025"/>
            <wp:effectExtent l="0" t="0" r="889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 cy="73025"/>
                    </a:xfrm>
                    <a:prstGeom prst="rect">
                      <a:avLst/>
                    </a:prstGeom>
                    <a:noFill/>
                  </pic:spPr>
                </pic:pic>
              </a:graphicData>
            </a:graphic>
          </wp:inline>
        </w:drawing>
      </w:r>
      <w:r w:rsidRPr="0065118D">
        <w:rPr>
          <w:rFonts w:ascii="Titillium" w:eastAsiaTheme="majorEastAsia" w:hAnsi="Titillium" w:cstheme="majorBidi"/>
          <w:sz w:val="18"/>
          <w:szCs w:val="18"/>
        </w:rPr>
        <w:t xml:space="preserve"> </w:t>
      </w:r>
      <w:r w:rsidR="00F73BA2" w:rsidRPr="0065118D">
        <w:rPr>
          <w:rFonts w:ascii="Titillium" w:eastAsiaTheme="majorEastAsia" w:hAnsi="Titillium" w:cstheme="majorBidi"/>
          <w:sz w:val="18"/>
          <w:szCs w:val="18"/>
        </w:rPr>
        <w:t xml:space="preserve"> di non aver subito sanzioni disciplinari negli ultimi tre anni e di non avere procedimenti disciplinari in corso</w:t>
      </w:r>
      <w:r w:rsidR="00C35D00">
        <w:rPr>
          <w:rFonts w:ascii="Titillium" w:eastAsiaTheme="majorEastAsia" w:hAnsi="Titillium" w:cstheme="majorBidi"/>
          <w:sz w:val="18"/>
          <w:szCs w:val="18"/>
        </w:rPr>
        <w:t>;</w:t>
      </w:r>
      <w:r w:rsidR="00F73BA2" w:rsidRPr="0065118D">
        <w:rPr>
          <w:rFonts w:ascii="Titillium" w:eastAsiaTheme="majorEastAsia" w:hAnsi="Titillium" w:cstheme="majorBidi"/>
          <w:sz w:val="18"/>
          <w:szCs w:val="18"/>
        </w:rPr>
        <w:t xml:space="preserve"> </w:t>
      </w:r>
    </w:p>
    <w:p w14:paraId="2B7A91F0" w14:textId="77777777" w:rsidR="00561140" w:rsidRPr="0065118D" w:rsidRDefault="00561140" w:rsidP="00561140">
      <w:pPr>
        <w:pStyle w:val="Paragrafoelenco"/>
        <w:rPr>
          <w:rFonts w:ascii="Titillium" w:eastAsiaTheme="majorEastAsia" w:hAnsi="Titillium" w:cstheme="majorBidi"/>
          <w:sz w:val="18"/>
          <w:szCs w:val="18"/>
        </w:rPr>
      </w:pPr>
    </w:p>
    <w:p w14:paraId="15ABF401" w14:textId="04A57049" w:rsidR="00F73BA2" w:rsidRPr="0065118D" w:rsidRDefault="0021465C" w:rsidP="00C769D7">
      <w:pPr>
        <w:pStyle w:val="Paragrafoelenco"/>
        <w:ind w:left="1350"/>
        <w:rPr>
          <w:rFonts w:ascii="Titillium" w:eastAsiaTheme="majorEastAsia" w:hAnsi="Titillium" w:cstheme="majorBidi"/>
          <w:sz w:val="18"/>
          <w:szCs w:val="18"/>
        </w:rPr>
      </w:pPr>
      <w:r w:rsidRPr="0065118D">
        <w:rPr>
          <w:rFonts w:ascii="Titillium" w:eastAsiaTheme="majorEastAsia" w:hAnsi="Titillium" w:cstheme="majorBidi"/>
          <w:noProof/>
          <w:sz w:val="18"/>
          <w:szCs w:val="18"/>
          <w:lang w:eastAsia="it-IT"/>
        </w:rPr>
        <w:drawing>
          <wp:inline distT="0" distB="0" distL="0" distR="0" wp14:anchorId="31ED4DC8" wp14:editId="68E8563A">
            <wp:extent cx="67310" cy="73025"/>
            <wp:effectExtent l="0" t="0" r="889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 cy="73025"/>
                    </a:xfrm>
                    <a:prstGeom prst="rect">
                      <a:avLst/>
                    </a:prstGeom>
                    <a:noFill/>
                  </pic:spPr>
                </pic:pic>
              </a:graphicData>
            </a:graphic>
          </wp:inline>
        </w:drawing>
      </w:r>
      <w:r w:rsidR="00003287" w:rsidRPr="0065118D">
        <w:rPr>
          <w:rFonts w:ascii="Titillium" w:eastAsiaTheme="majorEastAsia" w:hAnsi="Titillium" w:cstheme="majorBidi"/>
          <w:sz w:val="18"/>
          <w:szCs w:val="18"/>
        </w:rPr>
        <w:t xml:space="preserve">  </w:t>
      </w:r>
      <w:r w:rsidR="00561140" w:rsidRPr="0065118D">
        <w:rPr>
          <w:rFonts w:ascii="Titillium" w:eastAsiaTheme="majorEastAsia" w:hAnsi="Titillium" w:cstheme="majorBidi"/>
          <w:sz w:val="18"/>
          <w:szCs w:val="18"/>
        </w:rPr>
        <w:t xml:space="preserve"> </w:t>
      </w:r>
      <w:r w:rsidR="00F73BA2" w:rsidRPr="0065118D">
        <w:rPr>
          <w:rFonts w:ascii="Titillium" w:eastAsiaTheme="majorEastAsia" w:hAnsi="Titillium" w:cstheme="majorBidi"/>
          <w:sz w:val="18"/>
          <w:szCs w:val="18"/>
        </w:rPr>
        <w:t>ovvero</w:t>
      </w:r>
      <w:r w:rsidR="00561140" w:rsidRPr="0065118D">
        <w:rPr>
          <w:rFonts w:ascii="Titillium" w:eastAsiaTheme="majorEastAsia" w:hAnsi="Titillium" w:cstheme="majorBidi"/>
          <w:sz w:val="18"/>
          <w:szCs w:val="18"/>
        </w:rPr>
        <w:t xml:space="preserve"> di avere</w:t>
      </w:r>
      <w:r w:rsidR="00003287" w:rsidRPr="0065118D">
        <w:rPr>
          <w:rFonts w:ascii="Titillium" w:eastAsiaTheme="majorEastAsia" w:hAnsi="Titillium" w:cstheme="majorBidi"/>
          <w:sz w:val="18"/>
          <w:szCs w:val="18"/>
        </w:rPr>
        <w:t xml:space="preserve"> a proprio carico</w:t>
      </w:r>
      <w:r w:rsidR="00F73BA2" w:rsidRPr="0065118D">
        <w:rPr>
          <w:rFonts w:ascii="Titillium" w:eastAsiaTheme="majorEastAsia" w:hAnsi="Titillium" w:cstheme="majorBidi"/>
          <w:sz w:val="18"/>
          <w:szCs w:val="18"/>
        </w:rPr>
        <w:t xml:space="preserve"> i </w:t>
      </w:r>
      <w:r w:rsidR="00561140" w:rsidRPr="0065118D">
        <w:rPr>
          <w:rFonts w:ascii="Titillium" w:eastAsiaTheme="majorEastAsia" w:hAnsi="Titillium" w:cstheme="majorBidi"/>
          <w:sz w:val="18"/>
          <w:szCs w:val="18"/>
        </w:rPr>
        <w:t xml:space="preserve">seguenti </w:t>
      </w:r>
      <w:r w:rsidR="00F73BA2" w:rsidRPr="0065118D">
        <w:rPr>
          <w:rFonts w:ascii="Titillium" w:eastAsiaTheme="majorEastAsia" w:hAnsi="Titillium" w:cstheme="majorBidi"/>
          <w:sz w:val="18"/>
          <w:szCs w:val="18"/>
        </w:rPr>
        <w:t>proc</w:t>
      </w:r>
      <w:r w:rsidR="00631A6D" w:rsidRPr="0065118D">
        <w:rPr>
          <w:rFonts w:ascii="Titillium" w:eastAsiaTheme="majorEastAsia" w:hAnsi="Titillium" w:cstheme="majorBidi"/>
          <w:sz w:val="18"/>
          <w:szCs w:val="18"/>
        </w:rPr>
        <w:t>edimenti disciplinari in corso:</w:t>
      </w:r>
    </w:p>
    <w:p w14:paraId="00BC985E" w14:textId="77777777" w:rsidR="00631A6D" w:rsidRPr="0065118D" w:rsidRDefault="00631A6D" w:rsidP="00561140">
      <w:pPr>
        <w:pStyle w:val="Paragrafoelenco"/>
        <w:rPr>
          <w:rFonts w:ascii="Titillium" w:eastAsiaTheme="majorEastAsia" w:hAnsi="Titillium" w:cstheme="majorBidi"/>
          <w:sz w:val="18"/>
          <w:szCs w:val="18"/>
        </w:rPr>
      </w:pPr>
      <w:r w:rsidRPr="0065118D">
        <w:rPr>
          <w:rFonts w:ascii="Titillium" w:eastAsiaTheme="majorEastAsia" w:hAnsi="Titillium" w:cstheme="majorBidi"/>
          <w:sz w:val="18"/>
          <w:szCs w:val="18"/>
        </w:rPr>
        <w:t>………………………………………………………………………………………………………………………………………………………………………………………………………………………………………………………………………………………………………………………………………………………………………..</w:t>
      </w:r>
    </w:p>
    <w:p w14:paraId="5E2E04FF" w14:textId="77777777" w:rsidR="00BD2478" w:rsidRDefault="00BD2478" w:rsidP="00561140">
      <w:pPr>
        <w:pStyle w:val="Paragrafoelenco"/>
        <w:rPr>
          <w:rFonts w:ascii="Titillium" w:eastAsiaTheme="majorEastAsia" w:hAnsi="Titillium" w:cstheme="majorBidi"/>
          <w:color w:val="2770B7"/>
          <w:sz w:val="18"/>
          <w:szCs w:val="18"/>
        </w:rPr>
      </w:pPr>
    </w:p>
    <w:p w14:paraId="2D6ACBD1" w14:textId="0BBC79B0" w:rsidR="003625E5" w:rsidRPr="006F5FEC" w:rsidRDefault="003625E5" w:rsidP="006F5FEC">
      <w:pPr>
        <w:pStyle w:val="Paragrafoelenco"/>
        <w:numPr>
          <w:ilvl w:val="0"/>
          <w:numId w:val="15"/>
        </w:numPr>
        <w:rPr>
          <w:rFonts w:ascii="Titillium" w:eastAsiaTheme="majorEastAsia" w:hAnsi="Titillium" w:cstheme="majorBidi"/>
          <w:sz w:val="18"/>
          <w:szCs w:val="18"/>
        </w:rPr>
      </w:pPr>
      <w:r w:rsidRPr="006F5FEC">
        <w:rPr>
          <w:rFonts w:ascii="Titillium" w:eastAsiaTheme="majorEastAsia" w:hAnsi="Titillium" w:cstheme="majorBidi"/>
          <w:sz w:val="18"/>
          <w:szCs w:val="18"/>
        </w:rPr>
        <w:t>di non trovarsi nei sei anni antecedenti al collocamento a riposo;</w:t>
      </w:r>
    </w:p>
    <w:p w14:paraId="58676F5A" w14:textId="77777777" w:rsidR="00E23AB4" w:rsidRPr="00135840" w:rsidRDefault="00E23AB4" w:rsidP="0065118D">
      <w:pPr>
        <w:pStyle w:val="Paragrafoelenco"/>
        <w:rPr>
          <w:rFonts w:ascii="Titillium" w:eastAsiaTheme="majorEastAsia" w:hAnsi="Titillium" w:cstheme="majorBidi"/>
          <w:sz w:val="18"/>
          <w:szCs w:val="18"/>
        </w:rPr>
      </w:pPr>
    </w:p>
    <w:p w14:paraId="7554AAC8" w14:textId="51E51E5A" w:rsidR="00E23AB4" w:rsidRDefault="003625E5" w:rsidP="00D76C0E">
      <w:pPr>
        <w:pStyle w:val="Paragrafoelenco"/>
        <w:numPr>
          <w:ilvl w:val="0"/>
          <w:numId w:val="11"/>
        </w:numPr>
        <w:rPr>
          <w:rFonts w:ascii="Titillium" w:eastAsiaTheme="majorEastAsia" w:hAnsi="Titillium" w:cstheme="majorBidi"/>
          <w:sz w:val="18"/>
          <w:szCs w:val="18"/>
        </w:rPr>
      </w:pPr>
      <w:r w:rsidRPr="00135840">
        <w:rPr>
          <w:rFonts w:ascii="Titillium" w:eastAsiaTheme="majorEastAsia" w:hAnsi="Titillium" w:cstheme="majorBidi"/>
          <w:sz w:val="18"/>
          <w:szCs w:val="18"/>
        </w:rPr>
        <w:t>di aver preso visione e di accettare le disposizioni del presente bando;</w:t>
      </w:r>
    </w:p>
    <w:p w14:paraId="5DCA5542" w14:textId="77777777" w:rsidR="00D76C0E" w:rsidRPr="00D76C0E" w:rsidRDefault="00D76C0E" w:rsidP="00D76C0E">
      <w:pPr>
        <w:pStyle w:val="Paragrafoelenco"/>
        <w:rPr>
          <w:rFonts w:ascii="Titillium" w:eastAsiaTheme="majorEastAsia" w:hAnsi="Titillium" w:cstheme="majorBidi"/>
          <w:sz w:val="18"/>
          <w:szCs w:val="18"/>
        </w:rPr>
      </w:pPr>
    </w:p>
    <w:p w14:paraId="47549426" w14:textId="4488FB60" w:rsidR="00135840" w:rsidRDefault="003625E5" w:rsidP="00135840">
      <w:pPr>
        <w:pStyle w:val="Paragrafoelenco"/>
        <w:numPr>
          <w:ilvl w:val="0"/>
          <w:numId w:val="11"/>
        </w:numPr>
        <w:jc w:val="both"/>
        <w:rPr>
          <w:rFonts w:ascii="Titillium" w:eastAsiaTheme="majorEastAsia" w:hAnsi="Titillium" w:cstheme="majorBidi"/>
          <w:sz w:val="18"/>
          <w:szCs w:val="18"/>
        </w:rPr>
      </w:pPr>
      <w:r w:rsidRPr="00135840">
        <w:rPr>
          <w:rFonts w:ascii="Titillium" w:eastAsiaTheme="majorEastAsia" w:hAnsi="Titillium" w:cstheme="majorBidi"/>
          <w:sz w:val="18"/>
          <w:szCs w:val="18"/>
        </w:rPr>
        <w:t>di essere in possesso dei seguenti ulteriori titoli di studio, titoli di ric</w:t>
      </w:r>
      <w:r w:rsidR="009E2174">
        <w:rPr>
          <w:rFonts w:ascii="Titillium" w:eastAsiaTheme="majorEastAsia" w:hAnsi="Titillium" w:cstheme="majorBidi"/>
          <w:sz w:val="18"/>
          <w:szCs w:val="18"/>
        </w:rPr>
        <w:t>erca, professionali e culturali</w:t>
      </w:r>
      <w:r w:rsidRPr="00135840">
        <w:rPr>
          <w:rFonts w:ascii="Titillium" w:eastAsiaTheme="majorEastAsia" w:hAnsi="Titillium" w:cstheme="majorBidi"/>
          <w:sz w:val="18"/>
          <w:szCs w:val="18"/>
        </w:rPr>
        <w:t>, attinenti alla professionalità di cu</w:t>
      </w:r>
      <w:r w:rsidR="00135840" w:rsidRPr="00135840">
        <w:rPr>
          <w:rFonts w:ascii="Titillium" w:eastAsiaTheme="majorEastAsia" w:hAnsi="Titillium" w:cstheme="majorBidi"/>
          <w:sz w:val="18"/>
          <w:szCs w:val="18"/>
        </w:rPr>
        <w:t xml:space="preserve">i all’articolo 1, comma 2 del </w:t>
      </w:r>
      <w:r w:rsidRPr="00135840">
        <w:rPr>
          <w:rFonts w:ascii="Titillium" w:eastAsiaTheme="majorEastAsia" w:hAnsi="Titillium" w:cstheme="majorBidi"/>
          <w:sz w:val="18"/>
          <w:szCs w:val="18"/>
        </w:rPr>
        <w:t>presente band</w:t>
      </w:r>
      <w:r w:rsidR="009E2174">
        <w:rPr>
          <w:rFonts w:ascii="Titillium" w:eastAsiaTheme="majorEastAsia" w:hAnsi="Titillium" w:cstheme="majorBidi"/>
          <w:sz w:val="18"/>
          <w:szCs w:val="18"/>
        </w:rPr>
        <w:t xml:space="preserve">o </w:t>
      </w:r>
      <w:r w:rsidR="00E650A3" w:rsidRPr="00135840">
        <w:rPr>
          <w:rFonts w:ascii="Titillium" w:eastAsiaTheme="majorEastAsia" w:hAnsi="Titillium" w:cstheme="majorBidi"/>
          <w:sz w:val="18"/>
          <w:szCs w:val="18"/>
        </w:rPr>
        <w:t>(</w:t>
      </w:r>
      <w:r w:rsidR="00E650A3" w:rsidRPr="00135840">
        <w:rPr>
          <w:rFonts w:ascii="Titillium" w:eastAsiaTheme="majorEastAsia" w:hAnsi="Titillium" w:cstheme="majorBidi"/>
          <w:i/>
          <w:sz w:val="18"/>
          <w:szCs w:val="18"/>
        </w:rPr>
        <w:t xml:space="preserve">descrizione, data di </w:t>
      </w:r>
      <w:r w:rsidR="00AB08E6" w:rsidRPr="00135840">
        <w:rPr>
          <w:rFonts w:ascii="Titillium" w:eastAsiaTheme="majorEastAsia" w:hAnsi="Titillium" w:cstheme="majorBidi"/>
          <w:i/>
          <w:sz w:val="18"/>
          <w:szCs w:val="18"/>
        </w:rPr>
        <w:t>conseguimento</w:t>
      </w:r>
      <w:r w:rsidR="00AB08E6" w:rsidRPr="00135840">
        <w:rPr>
          <w:rFonts w:ascii="Titillium" w:eastAsiaTheme="majorEastAsia" w:hAnsi="Titillium" w:cstheme="majorBidi"/>
          <w:sz w:val="18"/>
          <w:szCs w:val="18"/>
        </w:rPr>
        <w:t>) …</w:t>
      </w:r>
      <w:r w:rsidRPr="00135840">
        <w:rPr>
          <w:rFonts w:ascii="Titillium" w:eastAsiaTheme="majorEastAsia" w:hAnsi="Titillium" w:cstheme="majorBidi"/>
          <w:sz w:val="18"/>
          <w:szCs w:val="18"/>
        </w:rPr>
        <w:t>…………………………………………………………………………………………………………………………………………………</w:t>
      </w:r>
      <w:r w:rsidR="00135840" w:rsidRPr="00135840">
        <w:rPr>
          <w:rFonts w:ascii="Titillium" w:eastAsiaTheme="majorEastAsia" w:hAnsi="Titillium" w:cstheme="majorBidi"/>
          <w:sz w:val="18"/>
          <w:szCs w:val="18"/>
        </w:rPr>
        <w:t>………</w:t>
      </w:r>
      <w:r w:rsidR="00AB08E6">
        <w:rPr>
          <w:rFonts w:ascii="Titillium" w:eastAsiaTheme="majorEastAsia" w:hAnsi="Titillium" w:cstheme="majorBidi"/>
          <w:sz w:val="18"/>
          <w:szCs w:val="18"/>
        </w:rPr>
        <w:t>………………………</w:t>
      </w:r>
    </w:p>
    <w:p w14:paraId="31A688C8" w14:textId="77FADAF6" w:rsidR="00C769D7" w:rsidRDefault="00135840">
      <w:pPr>
        <w:pStyle w:val="Paragrafoelenco"/>
        <w:jc w:val="both"/>
        <w:rPr>
          <w:rFonts w:ascii="Titillium" w:eastAsiaTheme="majorEastAsia" w:hAnsi="Titillium" w:cstheme="majorBidi"/>
          <w:sz w:val="18"/>
          <w:szCs w:val="18"/>
        </w:rPr>
      </w:pPr>
      <w:r>
        <w:rPr>
          <w:rFonts w:ascii="Titillium" w:eastAsiaTheme="majorEastAsia" w:hAnsi="Titillium" w:cstheme="majorBidi"/>
          <w:sz w:val="18"/>
          <w:szCs w:val="18"/>
        </w:rPr>
        <w:t>.</w:t>
      </w:r>
      <w:r w:rsidRPr="00135840">
        <w:rPr>
          <w:rFonts w:ascii="Titillium" w:eastAsiaTheme="majorEastAsia" w:hAnsi="Titillium" w:cstheme="majorBidi"/>
          <w:sz w:val="18"/>
          <w:szCs w:val="18"/>
        </w:rPr>
        <w:t>…………</w:t>
      </w:r>
      <w:r>
        <w:rPr>
          <w:rFonts w:ascii="Titillium" w:eastAsiaTheme="majorEastAsia" w:hAnsi="Titillium" w:cstheme="majorBidi"/>
          <w:sz w:val="18"/>
          <w:szCs w:val="18"/>
        </w:rPr>
        <w:t>…………………………………………………………………………………………………………………………………………………………………………</w:t>
      </w:r>
    </w:p>
    <w:p w14:paraId="1877E675" w14:textId="4A4E5E14" w:rsidR="00206D91" w:rsidRPr="004966E0" w:rsidRDefault="00B549BF" w:rsidP="004966E0">
      <w:pPr>
        <w:pStyle w:val="Paragrafoelenco"/>
        <w:jc w:val="both"/>
      </w:pPr>
      <w:r>
        <w:rPr>
          <w:rFonts w:ascii="Titillium" w:eastAsiaTheme="majorEastAsia" w:hAnsi="Titillium" w:cstheme="majorBidi"/>
          <w:sz w:val="18"/>
          <w:szCs w:val="18"/>
        </w:rPr>
        <w:t>…………………………………………………………………………………………………………………………………………………………………………………….</w:t>
      </w:r>
    </w:p>
    <w:p w14:paraId="47518ED0" w14:textId="77777777" w:rsidR="00BF409A" w:rsidRDefault="00BF409A" w:rsidP="00773260">
      <w:pPr>
        <w:spacing w:after="0" w:line="240" w:lineRule="auto"/>
        <w:ind w:left="567"/>
        <w:jc w:val="both"/>
        <w:rPr>
          <w:rFonts w:ascii="Titillium" w:hAnsi="Titillium"/>
          <w:sz w:val="18"/>
          <w:szCs w:val="18"/>
        </w:rPr>
      </w:pPr>
    </w:p>
    <w:p w14:paraId="1EE093B0" w14:textId="4EBDCC9A" w:rsidR="00BF409A" w:rsidRDefault="00BF409A" w:rsidP="00773260">
      <w:pPr>
        <w:spacing w:after="0" w:line="240" w:lineRule="auto"/>
        <w:ind w:left="567"/>
        <w:jc w:val="both"/>
        <w:rPr>
          <w:rFonts w:ascii="Titillium" w:hAnsi="Titillium"/>
          <w:sz w:val="18"/>
          <w:szCs w:val="18"/>
        </w:rPr>
      </w:pPr>
    </w:p>
    <w:p w14:paraId="625F0CB4" w14:textId="737750A5" w:rsidR="00BD73ED" w:rsidRDefault="00BD73ED" w:rsidP="00773260">
      <w:pPr>
        <w:spacing w:after="0" w:line="240" w:lineRule="auto"/>
        <w:ind w:left="567"/>
        <w:jc w:val="both"/>
        <w:rPr>
          <w:rFonts w:ascii="Titillium" w:hAnsi="Titillium"/>
          <w:sz w:val="18"/>
          <w:szCs w:val="18"/>
        </w:rPr>
      </w:pPr>
    </w:p>
    <w:p w14:paraId="435DC26D" w14:textId="7EF8AC6E" w:rsidR="00BD73ED" w:rsidRDefault="00BD73ED" w:rsidP="00773260">
      <w:pPr>
        <w:spacing w:after="0" w:line="240" w:lineRule="auto"/>
        <w:ind w:left="567"/>
        <w:jc w:val="both"/>
        <w:rPr>
          <w:rFonts w:ascii="Titillium" w:hAnsi="Titillium"/>
          <w:sz w:val="18"/>
          <w:szCs w:val="18"/>
        </w:rPr>
      </w:pPr>
    </w:p>
    <w:p w14:paraId="24FBFA30" w14:textId="77777777" w:rsidR="00BD73ED" w:rsidRDefault="00BD73ED" w:rsidP="00773260">
      <w:pPr>
        <w:spacing w:after="0" w:line="240" w:lineRule="auto"/>
        <w:ind w:left="567"/>
        <w:jc w:val="both"/>
        <w:rPr>
          <w:rFonts w:ascii="Titillium" w:hAnsi="Titillium"/>
          <w:sz w:val="18"/>
          <w:szCs w:val="18"/>
        </w:rPr>
      </w:pPr>
    </w:p>
    <w:p w14:paraId="288E7D6A" w14:textId="77777777" w:rsidR="00BF409A" w:rsidRDefault="00BF409A" w:rsidP="00156ED0">
      <w:pPr>
        <w:jc w:val="center"/>
        <w:rPr>
          <w:rFonts w:ascii="Gotham Light" w:eastAsiaTheme="majorEastAsia" w:hAnsi="Gotham Light" w:cstheme="majorBidi"/>
          <w:color w:val="2770B7"/>
          <w:sz w:val="24"/>
          <w:szCs w:val="24"/>
        </w:rPr>
      </w:pPr>
      <w:r>
        <w:rPr>
          <w:rFonts w:ascii="Gotham Light" w:eastAsiaTheme="majorEastAsia" w:hAnsi="Gotham Light" w:cstheme="majorBidi"/>
          <w:color w:val="2770B7"/>
          <w:sz w:val="24"/>
          <w:szCs w:val="24"/>
        </w:rPr>
        <w:t>ALLEGA</w:t>
      </w:r>
    </w:p>
    <w:p w14:paraId="7D6E0101" w14:textId="77777777" w:rsidR="00362F48" w:rsidRPr="004210D3" w:rsidRDefault="00362F48" w:rsidP="00362F48">
      <w:pPr>
        <w:pStyle w:val="Paragrafoelenco"/>
        <w:numPr>
          <w:ilvl w:val="0"/>
          <w:numId w:val="2"/>
        </w:numPr>
        <w:rPr>
          <w:rFonts w:ascii="Titillium" w:eastAsiaTheme="majorEastAsia" w:hAnsi="Titillium" w:cstheme="majorBidi"/>
          <w:sz w:val="18"/>
          <w:szCs w:val="18"/>
        </w:rPr>
      </w:pPr>
      <w:r w:rsidRPr="004210D3">
        <w:rPr>
          <w:rFonts w:ascii="Titillium" w:eastAsiaTheme="majorEastAsia" w:hAnsi="Titillium" w:cstheme="majorBidi"/>
          <w:sz w:val="18"/>
          <w:szCs w:val="18"/>
        </w:rPr>
        <w:t>Copia fotostatica di valido documento di identità</w:t>
      </w:r>
      <w:r w:rsidR="00F50880" w:rsidRPr="004210D3">
        <w:rPr>
          <w:rFonts w:ascii="Titillium" w:eastAsiaTheme="majorEastAsia" w:hAnsi="Titillium" w:cstheme="majorBidi"/>
          <w:sz w:val="18"/>
          <w:szCs w:val="18"/>
        </w:rPr>
        <w:t>;</w:t>
      </w:r>
    </w:p>
    <w:p w14:paraId="002977BB" w14:textId="77777777" w:rsidR="00BF409A" w:rsidRPr="004210D3" w:rsidRDefault="00BF409A" w:rsidP="00362F48">
      <w:pPr>
        <w:pStyle w:val="Paragrafoelenco"/>
        <w:numPr>
          <w:ilvl w:val="0"/>
          <w:numId w:val="2"/>
        </w:numPr>
        <w:rPr>
          <w:rFonts w:ascii="Titillium" w:eastAsiaTheme="majorEastAsia" w:hAnsi="Titillium" w:cstheme="majorBidi"/>
          <w:sz w:val="18"/>
          <w:szCs w:val="18"/>
        </w:rPr>
      </w:pPr>
      <w:r w:rsidRPr="004210D3">
        <w:rPr>
          <w:rFonts w:ascii="Titillium" w:eastAsiaTheme="majorEastAsia" w:hAnsi="Titillium" w:cstheme="majorBidi"/>
          <w:sz w:val="18"/>
          <w:szCs w:val="18"/>
        </w:rPr>
        <w:t>Curriculum vitae in formato europeo</w:t>
      </w:r>
      <w:r w:rsidR="00F50880" w:rsidRPr="004210D3">
        <w:rPr>
          <w:rFonts w:ascii="Titillium" w:eastAsiaTheme="majorEastAsia" w:hAnsi="Titillium" w:cstheme="majorBidi"/>
          <w:sz w:val="18"/>
          <w:szCs w:val="18"/>
        </w:rPr>
        <w:t>;</w:t>
      </w:r>
    </w:p>
    <w:p w14:paraId="51E2F7DB" w14:textId="77777777" w:rsidR="00BF409A" w:rsidRPr="004210D3" w:rsidRDefault="00D71802" w:rsidP="00BF409A">
      <w:pPr>
        <w:pStyle w:val="Paragrafoelenco"/>
        <w:numPr>
          <w:ilvl w:val="0"/>
          <w:numId w:val="2"/>
        </w:numPr>
        <w:jc w:val="both"/>
        <w:rPr>
          <w:rFonts w:ascii="Titillium" w:hAnsi="Titillium"/>
          <w:sz w:val="18"/>
          <w:szCs w:val="18"/>
        </w:rPr>
      </w:pPr>
      <w:r w:rsidRPr="004210D3">
        <w:rPr>
          <w:rFonts w:ascii="Titillium" w:hAnsi="Titillium"/>
          <w:sz w:val="18"/>
          <w:szCs w:val="18"/>
        </w:rPr>
        <w:t xml:space="preserve">I </w:t>
      </w:r>
      <w:r w:rsidR="00BF409A" w:rsidRPr="004210D3">
        <w:rPr>
          <w:rFonts w:ascii="Titillium" w:hAnsi="Titillium"/>
          <w:sz w:val="18"/>
          <w:szCs w:val="18"/>
        </w:rPr>
        <w:t>seguenti documenti ritenuti idonei per la corretta valutazione:</w:t>
      </w:r>
    </w:p>
    <w:p w14:paraId="083D833B" w14:textId="39495098" w:rsidR="00135840" w:rsidRPr="003076B6" w:rsidRDefault="00BF409A" w:rsidP="003076B6">
      <w:pPr>
        <w:pStyle w:val="Paragrafoelenco"/>
        <w:jc w:val="both"/>
        <w:rPr>
          <w:rFonts w:ascii="Titillium" w:hAnsi="Titillium"/>
          <w:sz w:val="18"/>
          <w:szCs w:val="18"/>
        </w:rPr>
      </w:pPr>
      <w:r w:rsidRPr="004210D3">
        <w:rPr>
          <w:rFonts w:ascii="Titillium" w:hAnsi="Titillium"/>
          <w:sz w:val="18"/>
          <w:szCs w:val="18"/>
        </w:rPr>
        <w:t>………</w:t>
      </w:r>
      <w:r w:rsidR="00135840" w:rsidRPr="004210D3">
        <w:rPr>
          <w:rFonts w:ascii="Titillium" w:hAnsi="Titillium"/>
          <w:sz w:val="18"/>
          <w:szCs w:val="18"/>
        </w:rPr>
        <w:t>……………………………………………………………………………………..</w:t>
      </w:r>
      <w:r w:rsidR="00135840" w:rsidRPr="003076B6">
        <w:rPr>
          <w:rFonts w:ascii="Titillium" w:hAnsi="Titillium"/>
          <w:sz w:val="18"/>
          <w:szCs w:val="18"/>
        </w:rPr>
        <w:t>……………………………………………………………………………………………..……………………………………………………………………………………………</w:t>
      </w:r>
      <w:r w:rsidR="003076B6">
        <w:rPr>
          <w:rFonts w:ascii="Titillium" w:hAnsi="Titillium"/>
          <w:sz w:val="18"/>
          <w:szCs w:val="18"/>
        </w:rPr>
        <w:t>……………………………………………………………………………</w:t>
      </w:r>
    </w:p>
    <w:p w14:paraId="5C5AE684" w14:textId="0BA1A170" w:rsidR="00135840" w:rsidRDefault="003076B6" w:rsidP="00156ED0">
      <w:pPr>
        <w:pStyle w:val="Paragrafoelenco"/>
        <w:jc w:val="both"/>
        <w:rPr>
          <w:rFonts w:ascii="Titillium" w:hAnsi="Titillium"/>
          <w:sz w:val="18"/>
          <w:szCs w:val="18"/>
        </w:rPr>
      </w:pPr>
      <w:r>
        <w:rPr>
          <w:rFonts w:ascii="Titillium" w:hAnsi="Titillium"/>
          <w:sz w:val="18"/>
          <w:szCs w:val="18"/>
        </w:rPr>
        <w:t>…………………………………………………………………………………………………………………………………………………………………………………..</w:t>
      </w:r>
    </w:p>
    <w:p w14:paraId="52BB02E7" w14:textId="69737F36" w:rsidR="003076B6" w:rsidRPr="004210D3" w:rsidRDefault="003076B6" w:rsidP="00156ED0">
      <w:pPr>
        <w:pStyle w:val="Paragrafoelenco"/>
        <w:jc w:val="both"/>
        <w:rPr>
          <w:rFonts w:ascii="Titillium" w:hAnsi="Titillium"/>
          <w:sz w:val="18"/>
          <w:szCs w:val="18"/>
        </w:rPr>
      </w:pPr>
      <w:r>
        <w:rPr>
          <w:rFonts w:ascii="Titillium" w:hAnsi="Titillium"/>
          <w:sz w:val="18"/>
          <w:szCs w:val="18"/>
        </w:rPr>
        <w:t>……………………………………………………………………………………………………………………………………………………………………………………</w:t>
      </w:r>
    </w:p>
    <w:p w14:paraId="67760DAB" w14:textId="77777777" w:rsidR="00BF409A" w:rsidRPr="004210D3" w:rsidRDefault="00BF409A" w:rsidP="00773260">
      <w:pPr>
        <w:spacing w:after="0" w:line="240" w:lineRule="auto"/>
        <w:ind w:left="567"/>
        <w:jc w:val="both"/>
        <w:rPr>
          <w:rFonts w:ascii="Titillium" w:hAnsi="Titillium"/>
          <w:sz w:val="18"/>
          <w:szCs w:val="18"/>
        </w:rPr>
      </w:pPr>
    </w:p>
    <w:p w14:paraId="36F75A26" w14:textId="56C16C32" w:rsidR="00BF409A" w:rsidRPr="004210D3" w:rsidRDefault="00D71802" w:rsidP="00BF409A">
      <w:pPr>
        <w:jc w:val="both"/>
      </w:pPr>
      <w:r w:rsidRPr="004210D3">
        <w:rPr>
          <w:rFonts w:ascii="Titillium" w:hAnsi="Titillium"/>
          <w:sz w:val="18"/>
          <w:szCs w:val="18"/>
        </w:rPr>
        <w:t>…</w:t>
      </w:r>
      <w:r w:rsidR="00BF409A" w:rsidRPr="004210D3">
        <w:rPr>
          <w:rFonts w:ascii="Titillium" w:hAnsi="Titillium"/>
          <w:sz w:val="18"/>
          <w:szCs w:val="18"/>
        </w:rPr>
        <w:t>.sottoscritt….esprime il proprio consenso affinché i dati personali forniti possano essere trattati, nel rispetto</w:t>
      </w:r>
      <w:r w:rsidR="004C0111" w:rsidRPr="004210D3">
        <w:rPr>
          <w:rFonts w:ascii="Titillium" w:hAnsi="Titillium"/>
          <w:sz w:val="18"/>
          <w:szCs w:val="18"/>
        </w:rPr>
        <w:t xml:space="preserve"> della normativa</w:t>
      </w:r>
      <w:r w:rsidR="00BF409A" w:rsidRPr="004210D3">
        <w:rPr>
          <w:rFonts w:ascii="Titillium" w:hAnsi="Titillium"/>
          <w:sz w:val="18"/>
          <w:szCs w:val="18"/>
        </w:rPr>
        <w:t xml:space="preserve"> </w:t>
      </w:r>
      <w:r w:rsidR="004C0111" w:rsidRPr="004210D3">
        <w:rPr>
          <w:rFonts w:ascii="Titillium" w:hAnsi="Titillium"/>
          <w:sz w:val="18"/>
          <w:szCs w:val="18"/>
        </w:rPr>
        <w:t>sul trattamento dei dati personali (GDPR e d.lgs. 30 giugno 2003 n. 196 e s.m.i.) e ulteriori provvedimenti in materia.</w:t>
      </w:r>
      <w:r w:rsidR="00BF409A" w:rsidRPr="004210D3">
        <w:rPr>
          <w:rFonts w:ascii="Titillium" w:hAnsi="Titillium"/>
          <w:sz w:val="18"/>
          <w:szCs w:val="18"/>
        </w:rPr>
        <w:t>, per gli adempimenti connessi alla presente procedura</w:t>
      </w:r>
      <w:r w:rsidR="00BF409A" w:rsidRPr="004210D3">
        <w:t>.</w:t>
      </w:r>
    </w:p>
    <w:p w14:paraId="43100087" w14:textId="77777777" w:rsidR="00BE4F10" w:rsidRDefault="00BE4F10" w:rsidP="00BF409A">
      <w:pPr>
        <w:rPr>
          <w:rFonts w:ascii="Titillium" w:hAnsi="Titillium"/>
          <w:sz w:val="18"/>
          <w:szCs w:val="18"/>
        </w:rPr>
      </w:pPr>
    </w:p>
    <w:p w14:paraId="4A4A3567" w14:textId="50AD6FB0" w:rsidR="00BF409A" w:rsidRPr="004210D3" w:rsidRDefault="00EC72B2" w:rsidP="00BF409A">
      <w:pPr>
        <w:rPr>
          <w:rFonts w:ascii="Titillium" w:hAnsi="Titillium"/>
          <w:sz w:val="18"/>
          <w:szCs w:val="18"/>
        </w:rPr>
      </w:pPr>
      <w:r w:rsidRPr="004210D3">
        <w:rPr>
          <w:rFonts w:ascii="Titillium" w:hAnsi="Titillium"/>
          <w:sz w:val="18"/>
          <w:szCs w:val="18"/>
        </w:rPr>
        <w:t xml:space="preserve">Luogo e </w:t>
      </w:r>
      <w:r w:rsidR="00BF409A" w:rsidRPr="004210D3">
        <w:rPr>
          <w:rFonts w:ascii="Titillium" w:hAnsi="Titillium"/>
          <w:sz w:val="18"/>
          <w:szCs w:val="18"/>
        </w:rPr>
        <w:t>Data</w:t>
      </w:r>
      <w:r w:rsidR="00D71802" w:rsidRPr="004210D3">
        <w:rPr>
          <w:rFonts w:ascii="Titillium" w:hAnsi="Titillium"/>
          <w:sz w:val="18"/>
          <w:szCs w:val="18"/>
        </w:rPr>
        <w:t xml:space="preserve">, </w:t>
      </w:r>
      <w:r w:rsidR="00B914EA">
        <w:rPr>
          <w:rFonts w:ascii="Titillium" w:hAnsi="Titillium"/>
          <w:sz w:val="18"/>
          <w:szCs w:val="18"/>
        </w:rPr>
        <w:t>……………………………………………..</w:t>
      </w:r>
    </w:p>
    <w:p w14:paraId="1BEF82D7" w14:textId="77777777" w:rsidR="00D71802" w:rsidRPr="004210D3" w:rsidRDefault="00D71802" w:rsidP="00BF409A">
      <w:pPr>
        <w:rPr>
          <w:rFonts w:ascii="Titillium" w:hAnsi="Titillium"/>
          <w:sz w:val="18"/>
          <w:szCs w:val="18"/>
        </w:rPr>
      </w:pPr>
    </w:p>
    <w:p w14:paraId="4E7B4473" w14:textId="1EA9C30B" w:rsidR="00773260" w:rsidRPr="004210D3" w:rsidRDefault="00BF409A" w:rsidP="00955CAA">
      <w:pPr>
        <w:ind w:left="6381"/>
        <w:rPr>
          <w:rFonts w:ascii="Titillium" w:hAnsi="Titillium"/>
          <w:sz w:val="18"/>
          <w:szCs w:val="18"/>
        </w:rPr>
      </w:pPr>
      <w:r w:rsidRPr="00B914EA">
        <w:rPr>
          <w:rFonts w:ascii="Titillium" w:hAnsi="Titillium"/>
          <w:sz w:val="18"/>
          <w:szCs w:val="18"/>
        </w:rPr>
        <w:t>Firma</w:t>
      </w:r>
      <w:r w:rsidR="00BA2CC1" w:rsidRPr="00B914EA">
        <w:rPr>
          <w:rFonts w:ascii="Titillium" w:hAnsi="Titillium"/>
          <w:sz w:val="18"/>
          <w:szCs w:val="18"/>
        </w:rPr>
        <w:t xml:space="preserve"> </w:t>
      </w:r>
      <w:bookmarkStart w:id="0" w:name="_GoBack"/>
      <w:bookmarkEnd w:id="0"/>
      <w:r w:rsidRPr="00B914EA">
        <w:rPr>
          <w:rFonts w:ascii="Titillium" w:hAnsi="Titillium"/>
          <w:sz w:val="18"/>
          <w:szCs w:val="18"/>
        </w:rPr>
        <w:t xml:space="preserve">del </w:t>
      </w:r>
      <w:r w:rsidR="00156ED0" w:rsidRPr="00B914EA">
        <w:rPr>
          <w:rFonts w:ascii="Titillium" w:hAnsi="Titillium"/>
          <w:sz w:val="18"/>
          <w:szCs w:val="18"/>
        </w:rPr>
        <w:t>candidat</w:t>
      </w:r>
      <w:r w:rsidR="00955CAA" w:rsidRPr="00B914EA">
        <w:rPr>
          <w:rFonts w:ascii="Titillium" w:hAnsi="Titillium"/>
          <w:sz w:val="18"/>
          <w:szCs w:val="18"/>
        </w:rPr>
        <w:t>o</w:t>
      </w:r>
    </w:p>
    <w:sectPr w:rsidR="00773260" w:rsidRPr="004210D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5647" w14:textId="77777777" w:rsidR="00756E46" w:rsidRDefault="00756E46" w:rsidP="00605D8B">
      <w:pPr>
        <w:spacing w:after="0" w:line="240" w:lineRule="auto"/>
      </w:pPr>
      <w:r>
        <w:separator/>
      </w:r>
    </w:p>
  </w:endnote>
  <w:endnote w:type="continuationSeparator" w:id="0">
    <w:p w14:paraId="4698E121" w14:textId="77777777" w:rsidR="00756E46" w:rsidRDefault="00756E46" w:rsidP="0060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00000AF" w:usb1="50000048" w:usb2="00000000" w:usb3="00000000" w:csb0="0000011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5B1C4" w14:textId="77777777" w:rsidR="00756E46" w:rsidRDefault="00756E46" w:rsidP="00605D8B">
      <w:pPr>
        <w:spacing w:after="0" w:line="240" w:lineRule="auto"/>
      </w:pPr>
      <w:r>
        <w:separator/>
      </w:r>
    </w:p>
  </w:footnote>
  <w:footnote w:type="continuationSeparator" w:id="0">
    <w:p w14:paraId="05DF62D4" w14:textId="77777777" w:rsidR="00756E46" w:rsidRDefault="00756E46" w:rsidP="00605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102"/>
    <w:multiLevelType w:val="hybridMultilevel"/>
    <w:tmpl w:val="CB82B02E"/>
    <w:lvl w:ilvl="0" w:tplc="02224544">
      <w:start w:val="3"/>
      <w:numFmt w:val="bullet"/>
      <w:lvlText w:val="-"/>
      <w:lvlJc w:val="left"/>
      <w:pPr>
        <w:ind w:left="720" w:hanging="360"/>
      </w:pPr>
      <w:rPr>
        <w:rFonts w:ascii="Titillium" w:eastAsiaTheme="minorHAnsi" w:hAnsi="Titillium"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33697"/>
    <w:multiLevelType w:val="hybridMultilevel"/>
    <w:tmpl w:val="F08EFC34"/>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26282"/>
    <w:multiLevelType w:val="hybridMultilevel"/>
    <w:tmpl w:val="A8E4D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650E5"/>
    <w:multiLevelType w:val="hybridMultilevel"/>
    <w:tmpl w:val="5BF406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7C60E86"/>
    <w:multiLevelType w:val="hybridMultilevel"/>
    <w:tmpl w:val="A5F6713A"/>
    <w:lvl w:ilvl="0" w:tplc="4296C3BC">
      <w:start w:val="3"/>
      <w:numFmt w:val="bullet"/>
      <w:lvlText w:val="-"/>
      <w:lvlJc w:val="left"/>
      <w:pPr>
        <w:ind w:left="876" w:hanging="360"/>
      </w:pPr>
      <w:rPr>
        <w:rFonts w:ascii="Titillium" w:eastAsiaTheme="minorHAnsi" w:hAnsi="Titillium" w:cstheme="minorBidi" w:hint="default"/>
      </w:rPr>
    </w:lvl>
    <w:lvl w:ilvl="1" w:tplc="04100003" w:tentative="1">
      <w:start w:val="1"/>
      <w:numFmt w:val="bullet"/>
      <w:lvlText w:val="o"/>
      <w:lvlJc w:val="left"/>
      <w:pPr>
        <w:ind w:left="1596" w:hanging="360"/>
      </w:pPr>
      <w:rPr>
        <w:rFonts w:ascii="Courier New" w:hAnsi="Courier New" w:cs="Courier New" w:hint="default"/>
      </w:rPr>
    </w:lvl>
    <w:lvl w:ilvl="2" w:tplc="04100005" w:tentative="1">
      <w:start w:val="1"/>
      <w:numFmt w:val="bullet"/>
      <w:lvlText w:val=""/>
      <w:lvlJc w:val="left"/>
      <w:pPr>
        <w:ind w:left="2316" w:hanging="360"/>
      </w:pPr>
      <w:rPr>
        <w:rFonts w:ascii="Wingdings" w:hAnsi="Wingdings" w:hint="default"/>
      </w:rPr>
    </w:lvl>
    <w:lvl w:ilvl="3" w:tplc="04100001" w:tentative="1">
      <w:start w:val="1"/>
      <w:numFmt w:val="bullet"/>
      <w:lvlText w:val=""/>
      <w:lvlJc w:val="left"/>
      <w:pPr>
        <w:ind w:left="3036" w:hanging="360"/>
      </w:pPr>
      <w:rPr>
        <w:rFonts w:ascii="Symbol" w:hAnsi="Symbol" w:hint="default"/>
      </w:rPr>
    </w:lvl>
    <w:lvl w:ilvl="4" w:tplc="04100003" w:tentative="1">
      <w:start w:val="1"/>
      <w:numFmt w:val="bullet"/>
      <w:lvlText w:val="o"/>
      <w:lvlJc w:val="left"/>
      <w:pPr>
        <w:ind w:left="3756" w:hanging="360"/>
      </w:pPr>
      <w:rPr>
        <w:rFonts w:ascii="Courier New" w:hAnsi="Courier New" w:cs="Courier New" w:hint="default"/>
      </w:rPr>
    </w:lvl>
    <w:lvl w:ilvl="5" w:tplc="04100005" w:tentative="1">
      <w:start w:val="1"/>
      <w:numFmt w:val="bullet"/>
      <w:lvlText w:val=""/>
      <w:lvlJc w:val="left"/>
      <w:pPr>
        <w:ind w:left="4476" w:hanging="360"/>
      </w:pPr>
      <w:rPr>
        <w:rFonts w:ascii="Wingdings" w:hAnsi="Wingdings" w:hint="default"/>
      </w:rPr>
    </w:lvl>
    <w:lvl w:ilvl="6" w:tplc="04100001" w:tentative="1">
      <w:start w:val="1"/>
      <w:numFmt w:val="bullet"/>
      <w:lvlText w:val=""/>
      <w:lvlJc w:val="left"/>
      <w:pPr>
        <w:ind w:left="5196" w:hanging="360"/>
      </w:pPr>
      <w:rPr>
        <w:rFonts w:ascii="Symbol" w:hAnsi="Symbol" w:hint="default"/>
      </w:rPr>
    </w:lvl>
    <w:lvl w:ilvl="7" w:tplc="04100003" w:tentative="1">
      <w:start w:val="1"/>
      <w:numFmt w:val="bullet"/>
      <w:lvlText w:val="o"/>
      <w:lvlJc w:val="left"/>
      <w:pPr>
        <w:ind w:left="5916" w:hanging="360"/>
      </w:pPr>
      <w:rPr>
        <w:rFonts w:ascii="Courier New" w:hAnsi="Courier New" w:cs="Courier New" w:hint="default"/>
      </w:rPr>
    </w:lvl>
    <w:lvl w:ilvl="8" w:tplc="04100005" w:tentative="1">
      <w:start w:val="1"/>
      <w:numFmt w:val="bullet"/>
      <w:lvlText w:val=""/>
      <w:lvlJc w:val="left"/>
      <w:pPr>
        <w:ind w:left="6636" w:hanging="360"/>
      </w:pPr>
      <w:rPr>
        <w:rFonts w:ascii="Wingdings" w:hAnsi="Wingdings" w:hint="default"/>
      </w:rPr>
    </w:lvl>
  </w:abstractNum>
  <w:abstractNum w:abstractNumId="5" w15:restartNumberingAfterBreak="0">
    <w:nsid w:val="293D49B1"/>
    <w:multiLevelType w:val="hybridMultilevel"/>
    <w:tmpl w:val="2042D7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BD60C7"/>
    <w:multiLevelType w:val="hybridMultilevel"/>
    <w:tmpl w:val="9F88AF8C"/>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51E7426D"/>
    <w:multiLevelType w:val="hybridMultilevel"/>
    <w:tmpl w:val="271A9B0C"/>
    <w:lvl w:ilvl="0" w:tplc="ACB42AD8">
      <w:numFmt w:val="bullet"/>
      <w:lvlText w:val="-"/>
      <w:lvlJc w:val="left"/>
      <w:pPr>
        <w:ind w:left="720" w:hanging="360"/>
      </w:pPr>
      <w:rPr>
        <w:rFonts w:ascii="Gotham Light" w:eastAsiaTheme="majorEastAsia" w:hAnsi="Gotham Light" w:cstheme="maj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94619C"/>
    <w:multiLevelType w:val="hybridMultilevel"/>
    <w:tmpl w:val="E19A92F2"/>
    <w:lvl w:ilvl="0" w:tplc="04100005">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9" w15:restartNumberingAfterBreak="0">
    <w:nsid w:val="5DD163CB"/>
    <w:multiLevelType w:val="hybridMultilevel"/>
    <w:tmpl w:val="7332C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F158FC"/>
    <w:multiLevelType w:val="hybridMultilevel"/>
    <w:tmpl w:val="E6144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6B405C"/>
    <w:multiLevelType w:val="hybridMultilevel"/>
    <w:tmpl w:val="18640D80"/>
    <w:lvl w:ilvl="0" w:tplc="0024CD20">
      <w:start w:val="1"/>
      <w:numFmt w:val="bullet"/>
      <w:lvlText w:val=""/>
      <w:lvlJc w:val="left"/>
      <w:pPr>
        <w:tabs>
          <w:tab w:val="num" w:pos="927"/>
        </w:tabs>
        <w:ind w:left="927" w:hanging="567"/>
      </w:pPr>
      <w:rPr>
        <w:rFonts w:ascii="Wingdings 2" w:hAnsi="Wingdings 2" w:hint="default"/>
        <w:sz w:val="16"/>
      </w:rPr>
    </w:lvl>
    <w:lvl w:ilvl="1" w:tplc="0410000B">
      <w:start w:val="1"/>
      <w:numFmt w:val="bullet"/>
      <w:lvlText w:val=""/>
      <w:lvlJc w:val="left"/>
      <w:pPr>
        <w:tabs>
          <w:tab w:val="num" w:pos="1800"/>
        </w:tabs>
        <w:ind w:left="1800" w:hanging="360"/>
      </w:pPr>
      <w:rPr>
        <w:rFonts w:ascii="Wingdings" w:hAnsi="Wingdings" w:hint="default"/>
        <w:sz w:val="16"/>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7F42EDE"/>
    <w:multiLevelType w:val="hybridMultilevel"/>
    <w:tmpl w:val="60AE8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740F36"/>
    <w:multiLevelType w:val="hybridMultilevel"/>
    <w:tmpl w:val="966AFC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E4359A"/>
    <w:multiLevelType w:val="hybridMultilevel"/>
    <w:tmpl w:val="CC20A580"/>
    <w:lvl w:ilvl="0" w:tplc="8A1A9C3A">
      <w:numFmt w:val="bullet"/>
      <w:lvlText w:val="-"/>
      <w:lvlJc w:val="left"/>
      <w:pPr>
        <w:ind w:left="786" w:hanging="360"/>
      </w:pPr>
      <w:rPr>
        <w:rFonts w:ascii="Gotham Light" w:eastAsiaTheme="majorEastAsia" w:hAnsi="Gotham Light" w:cstheme="majorBidi"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11"/>
  </w:num>
  <w:num w:numId="2">
    <w:abstractNumId w:val="7"/>
  </w:num>
  <w:num w:numId="3">
    <w:abstractNumId w:val="13"/>
  </w:num>
  <w:num w:numId="4">
    <w:abstractNumId w:val="6"/>
  </w:num>
  <w:num w:numId="5">
    <w:abstractNumId w:val="5"/>
  </w:num>
  <w:num w:numId="6">
    <w:abstractNumId w:val="14"/>
  </w:num>
  <w:num w:numId="7">
    <w:abstractNumId w:val="0"/>
  </w:num>
  <w:num w:numId="8">
    <w:abstractNumId w:val="4"/>
  </w:num>
  <w:num w:numId="9">
    <w:abstractNumId w:val="12"/>
  </w:num>
  <w:num w:numId="10">
    <w:abstractNumId w:val="2"/>
  </w:num>
  <w:num w:numId="11">
    <w:abstractNumId w:val="1"/>
  </w:num>
  <w:num w:numId="12">
    <w:abstractNumId w:val="8"/>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B6"/>
    <w:rsid w:val="00003287"/>
    <w:rsid w:val="00006454"/>
    <w:rsid w:val="00007695"/>
    <w:rsid w:val="00040545"/>
    <w:rsid w:val="00061104"/>
    <w:rsid w:val="00091FDD"/>
    <w:rsid w:val="000C0132"/>
    <w:rsid w:val="000E0AA4"/>
    <w:rsid w:val="00102D92"/>
    <w:rsid w:val="00117BED"/>
    <w:rsid w:val="0012421A"/>
    <w:rsid w:val="00135840"/>
    <w:rsid w:val="00156ED0"/>
    <w:rsid w:val="00164025"/>
    <w:rsid w:val="0017756F"/>
    <w:rsid w:val="00195CEF"/>
    <w:rsid w:val="001C409F"/>
    <w:rsid w:val="001C78AF"/>
    <w:rsid w:val="001F116F"/>
    <w:rsid w:val="001F34D7"/>
    <w:rsid w:val="00206D91"/>
    <w:rsid w:val="0021465C"/>
    <w:rsid w:val="002A1F2D"/>
    <w:rsid w:val="002A4C9A"/>
    <w:rsid w:val="003062DF"/>
    <w:rsid w:val="003076B6"/>
    <w:rsid w:val="00330B56"/>
    <w:rsid w:val="00352929"/>
    <w:rsid w:val="003625E5"/>
    <w:rsid w:val="00362F48"/>
    <w:rsid w:val="00373927"/>
    <w:rsid w:val="00386615"/>
    <w:rsid w:val="0038759C"/>
    <w:rsid w:val="00391DED"/>
    <w:rsid w:val="003D10FB"/>
    <w:rsid w:val="003D1AF1"/>
    <w:rsid w:val="004210D3"/>
    <w:rsid w:val="00471479"/>
    <w:rsid w:val="004734D8"/>
    <w:rsid w:val="00484235"/>
    <w:rsid w:val="004905F9"/>
    <w:rsid w:val="004966E0"/>
    <w:rsid w:val="004B411B"/>
    <w:rsid w:val="004C0111"/>
    <w:rsid w:val="004E3FBA"/>
    <w:rsid w:val="004E557F"/>
    <w:rsid w:val="004E6AB6"/>
    <w:rsid w:val="0053765A"/>
    <w:rsid w:val="00541143"/>
    <w:rsid w:val="00560A79"/>
    <w:rsid w:val="00561140"/>
    <w:rsid w:val="005D49E5"/>
    <w:rsid w:val="0060301F"/>
    <w:rsid w:val="00605D8B"/>
    <w:rsid w:val="00611630"/>
    <w:rsid w:val="00613306"/>
    <w:rsid w:val="00631A6D"/>
    <w:rsid w:val="0065118D"/>
    <w:rsid w:val="00666B65"/>
    <w:rsid w:val="00697421"/>
    <w:rsid w:val="006A0955"/>
    <w:rsid w:val="006A5FC8"/>
    <w:rsid w:val="006D72E4"/>
    <w:rsid w:val="006E1C7D"/>
    <w:rsid w:val="006F5FEC"/>
    <w:rsid w:val="007039B0"/>
    <w:rsid w:val="00722B2A"/>
    <w:rsid w:val="00756E46"/>
    <w:rsid w:val="00772BA9"/>
    <w:rsid w:val="00773260"/>
    <w:rsid w:val="007E1ACE"/>
    <w:rsid w:val="00811F25"/>
    <w:rsid w:val="0082170D"/>
    <w:rsid w:val="00863678"/>
    <w:rsid w:val="00863B66"/>
    <w:rsid w:val="008B0CA6"/>
    <w:rsid w:val="008E6D0B"/>
    <w:rsid w:val="00912F0E"/>
    <w:rsid w:val="00925512"/>
    <w:rsid w:val="00955CAA"/>
    <w:rsid w:val="00997EE0"/>
    <w:rsid w:val="009B32B1"/>
    <w:rsid w:val="009E2174"/>
    <w:rsid w:val="00A155F3"/>
    <w:rsid w:val="00A44C38"/>
    <w:rsid w:val="00A558F2"/>
    <w:rsid w:val="00A73687"/>
    <w:rsid w:val="00AB08E6"/>
    <w:rsid w:val="00AE4DA3"/>
    <w:rsid w:val="00B008D7"/>
    <w:rsid w:val="00B06851"/>
    <w:rsid w:val="00B07B0A"/>
    <w:rsid w:val="00B11688"/>
    <w:rsid w:val="00B549BF"/>
    <w:rsid w:val="00B914EA"/>
    <w:rsid w:val="00B93086"/>
    <w:rsid w:val="00BA2CC1"/>
    <w:rsid w:val="00BD2478"/>
    <w:rsid w:val="00BD73ED"/>
    <w:rsid w:val="00BE4F10"/>
    <w:rsid w:val="00BF409A"/>
    <w:rsid w:val="00C306D2"/>
    <w:rsid w:val="00C35C6D"/>
    <w:rsid w:val="00C35D00"/>
    <w:rsid w:val="00C769D7"/>
    <w:rsid w:val="00C776F9"/>
    <w:rsid w:val="00CA63B9"/>
    <w:rsid w:val="00CC7079"/>
    <w:rsid w:val="00CD3292"/>
    <w:rsid w:val="00D3214B"/>
    <w:rsid w:val="00D37E70"/>
    <w:rsid w:val="00D60179"/>
    <w:rsid w:val="00D66226"/>
    <w:rsid w:val="00D71802"/>
    <w:rsid w:val="00D76C0E"/>
    <w:rsid w:val="00D81DD0"/>
    <w:rsid w:val="00D915B8"/>
    <w:rsid w:val="00DA78DF"/>
    <w:rsid w:val="00DF157F"/>
    <w:rsid w:val="00DF3FA7"/>
    <w:rsid w:val="00E23AB4"/>
    <w:rsid w:val="00E328A1"/>
    <w:rsid w:val="00E650A3"/>
    <w:rsid w:val="00E969E6"/>
    <w:rsid w:val="00EA7F78"/>
    <w:rsid w:val="00EC72B2"/>
    <w:rsid w:val="00EC72E4"/>
    <w:rsid w:val="00ED68BC"/>
    <w:rsid w:val="00F44B50"/>
    <w:rsid w:val="00F50880"/>
    <w:rsid w:val="00F54F63"/>
    <w:rsid w:val="00F71BD1"/>
    <w:rsid w:val="00F73BA2"/>
    <w:rsid w:val="00F8711D"/>
    <w:rsid w:val="00FA3F52"/>
    <w:rsid w:val="00FD1B87"/>
    <w:rsid w:val="00FF59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8F85"/>
  <w15:chartTrackingRefBased/>
  <w15:docId w15:val="{BA407E82-9879-4DE3-86CF-6C4FFDC6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5D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5D8B"/>
  </w:style>
  <w:style w:type="paragraph" w:styleId="Pidipagina">
    <w:name w:val="footer"/>
    <w:basedOn w:val="Normale"/>
    <w:link w:val="PidipaginaCarattere"/>
    <w:uiPriority w:val="99"/>
    <w:unhideWhenUsed/>
    <w:rsid w:val="00605D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5D8B"/>
  </w:style>
  <w:style w:type="table" w:styleId="Grigliatabella">
    <w:name w:val="Table Grid"/>
    <w:basedOn w:val="Tabellanormale"/>
    <w:uiPriority w:val="39"/>
    <w:rsid w:val="0070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008D7"/>
    <w:rPr>
      <w:color w:val="0563C1" w:themeColor="hyperlink"/>
      <w:u w:val="single"/>
    </w:rPr>
  </w:style>
  <w:style w:type="paragraph" w:styleId="Paragrafoelenco">
    <w:name w:val="List Paragraph"/>
    <w:basedOn w:val="Normale"/>
    <w:uiPriority w:val="34"/>
    <w:qFormat/>
    <w:rsid w:val="00BF409A"/>
    <w:pPr>
      <w:ind w:left="720"/>
      <w:contextualSpacing/>
    </w:pPr>
  </w:style>
  <w:style w:type="paragraph" w:styleId="Testofumetto">
    <w:name w:val="Balloon Text"/>
    <w:basedOn w:val="Normale"/>
    <w:link w:val="TestofumettoCarattere"/>
    <w:uiPriority w:val="99"/>
    <w:semiHidden/>
    <w:unhideWhenUsed/>
    <w:rsid w:val="003D10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D10FB"/>
    <w:rPr>
      <w:rFonts w:ascii="Segoe UI" w:hAnsi="Segoe UI" w:cs="Segoe UI"/>
      <w:sz w:val="18"/>
      <w:szCs w:val="18"/>
    </w:rPr>
  </w:style>
  <w:style w:type="character" w:styleId="Rimandocommento">
    <w:name w:val="annotation reference"/>
    <w:basedOn w:val="Carpredefinitoparagrafo"/>
    <w:uiPriority w:val="99"/>
    <w:semiHidden/>
    <w:unhideWhenUsed/>
    <w:rsid w:val="006A0955"/>
    <w:rPr>
      <w:sz w:val="16"/>
      <w:szCs w:val="16"/>
    </w:rPr>
  </w:style>
  <w:style w:type="paragraph" w:styleId="Testocommento">
    <w:name w:val="annotation text"/>
    <w:basedOn w:val="Normale"/>
    <w:link w:val="TestocommentoCarattere"/>
    <w:uiPriority w:val="99"/>
    <w:semiHidden/>
    <w:unhideWhenUsed/>
    <w:rsid w:val="006A095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A0955"/>
    <w:rPr>
      <w:sz w:val="20"/>
      <w:szCs w:val="20"/>
    </w:rPr>
  </w:style>
  <w:style w:type="paragraph" w:styleId="Soggettocommento">
    <w:name w:val="annotation subject"/>
    <w:basedOn w:val="Testocommento"/>
    <w:next w:val="Testocommento"/>
    <w:link w:val="SoggettocommentoCarattere"/>
    <w:uiPriority w:val="99"/>
    <w:semiHidden/>
    <w:unhideWhenUsed/>
    <w:rsid w:val="006A0955"/>
    <w:rPr>
      <w:b/>
      <w:bCs/>
    </w:rPr>
  </w:style>
  <w:style w:type="character" w:customStyle="1" w:styleId="SoggettocommentoCarattere">
    <w:name w:val="Soggetto commento Carattere"/>
    <w:basedOn w:val="TestocommentoCarattere"/>
    <w:link w:val="Soggettocommento"/>
    <w:uiPriority w:val="99"/>
    <w:semiHidden/>
    <w:rsid w:val="006A0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anticor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0" ma:contentTypeDescription="Creare un nuovo documento." ma:contentTypeScope="" ma:versionID="f38b25c39e7f2bafd38b065aa3be2dcd">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b8e079676b968049d1814ab2718b392e"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2A6BC-CF37-476C-A17E-3B35EFDF1B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EB25E-42A1-485B-BF6E-4159A215A754}"/>
</file>

<file path=customXml/itemProps3.xml><?xml version="1.0" encoding="utf-8"?>
<ds:datastoreItem xmlns:ds="http://schemas.openxmlformats.org/officeDocument/2006/customXml" ds:itemID="{E00EE123-1A9C-48C4-960E-16E79799D562}">
  <ds:schemaRefs>
    <ds:schemaRef ds:uri="http://schemas.microsoft.com/sharepoint/v3/contenttype/forms"/>
  </ds:schemaRefs>
</ds:datastoreItem>
</file>

<file path=customXml/itemProps4.xml><?xml version="1.0" encoding="utf-8"?>
<ds:datastoreItem xmlns:ds="http://schemas.openxmlformats.org/officeDocument/2006/customXml" ds:itemID="{2BC57D18-D60F-4579-A92C-A1813B1C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1027</Words>
  <Characters>5857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D'Arpa Giuseppina</dc:creator>
  <cp:keywords/>
  <dc:description/>
  <cp:lastModifiedBy>Napolitano Emanuela</cp:lastModifiedBy>
  <cp:revision>69</cp:revision>
  <dcterms:created xsi:type="dcterms:W3CDTF">2021-10-20T14:24:00Z</dcterms:created>
  <dcterms:modified xsi:type="dcterms:W3CDTF">2021-12-13T10:55:00Z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0x010100EF3E4C7D9B32CB48A1155CEF57466293</vt:lpwstr>
  </property>
</Properties>
</file>