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8F" w:rsidRPr="00BC5514" w:rsidRDefault="008549EB" w:rsidP="00BC5514">
      <w:pPr>
        <w:spacing w:after="120"/>
        <w:rPr>
          <w:rFonts w:ascii="Times New Roman" w:hAnsi="Times New Roman" w:cs="Times New Roman"/>
          <w:b/>
        </w:rPr>
      </w:pPr>
      <w:r w:rsidRPr="00BC5514">
        <w:rPr>
          <w:rFonts w:ascii="Times New Roman" w:hAnsi="Times New Roman" w:cs="Times New Roman"/>
          <w:b/>
        </w:rPr>
        <w:t>NOTA INFORMATIVA</w:t>
      </w:r>
      <w:r>
        <w:rPr>
          <w:rFonts w:ascii="Times New Roman" w:hAnsi="Times New Roman" w:cs="Times New Roman"/>
          <w:b/>
        </w:rPr>
        <w:t xml:space="preserve"> TRATTAMENTO ECONOMICO ACCESSORIO</w:t>
      </w:r>
    </w:p>
    <w:p w:rsidR="00152D8F" w:rsidRDefault="00152D8F" w:rsidP="00BC5514">
      <w:pPr>
        <w:pStyle w:val="Corpotesto"/>
        <w:spacing w:after="120" w:line="276" w:lineRule="auto"/>
        <w:rPr>
          <w:b/>
          <w:bCs/>
          <w:color w:val="000000"/>
          <w:sz w:val="22"/>
          <w:szCs w:val="22"/>
        </w:rPr>
      </w:pPr>
    </w:p>
    <w:p w:rsidR="00BC5514" w:rsidRPr="008549EB" w:rsidRDefault="00BC5514" w:rsidP="00BC5514">
      <w:pPr>
        <w:pStyle w:val="Corpotesto"/>
        <w:spacing w:after="120" w:line="276" w:lineRule="auto"/>
        <w:rPr>
          <w:b/>
          <w:color w:val="auto"/>
          <w:szCs w:val="24"/>
        </w:rPr>
      </w:pPr>
      <w:r w:rsidRPr="00BC5514">
        <w:rPr>
          <w:b/>
          <w:bCs/>
          <w:color w:val="000000"/>
          <w:sz w:val="22"/>
          <w:szCs w:val="22"/>
        </w:rPr>
        <w:t>Oggetto</w:t>
      </w:r>
      <w:r w:rsidRPr="00BC5514">
        <w:rPr>
          <w:bCs/>
          <w:color w:val="000000"/>
          <w:sz w:val="22"/>
          <w:szCs w:val="22"/>
        </w:rPr>
        <w:t>:</w:t>
      </w:r>
      <w:r w:rsidR="008549EB" w:rsidRPr="008549EB">
        <w:rPr>
          <w:b/>
          <w:szCs w:val="24"/>
        </w:rPr>
        <w:t xml:space="preserve"> </w:t>
      </w:r>
      <w:r w:rsidR="008549EB">
        <w:rPr>
          <w:b/>
          <w:color w:val="auto"/>
          <w:szCs w:val="24"/>
        </w:rPr>
        <w:t>A</w:t>
      </w:r>
      <w:r w:rsidR="008549EB" w:rsidRPr="008549EB">
        <w:rPr>
          <w:b/>
          <w:color w:val="auto"/>
          <w:szCs w:val="24"/>
        </w:rPr>
        <w:t xml:space="preserve">vviso del 28 giugno 2017 concernente la </w:t>
      </w:r>
      <w:r w:rsidR="008549EB">
        <w:rPr>
          <w:b/>
          <w:color w:val="auto"/>
          <w:szCs w:val="24"/>
        </w:rPr>
        <w:t>“</w:t>
      </w:r>
      <w:r w:rsidR="008549EB" w:rsidRPr="00A968CD">
        <w:rPr>
          <w:b/>
          <w:i/>
          <w:color w:val="auto"/>
          <w:szCs w:val="24"/>
        </w:rPr>
        <w:t>Richiesta di dichiarazione di interesse e di disponibilità a essere destinati in comando presso l’Autorità nazionale anticorruzione (A.N.AC.)</w:t>
      </w:r>
      <w:r w:rsidR="008549EB">
        <w:rPr>
          <w:b/>
          <w:color w:val="auto"/>
          <w:szCs w:val="24"/>
        </w:rPr>
        <w:t>”</w:t>
      </w:r>
    </w:p>
    <w:p w:rsidR="00152D8F" w:rsidRDefault="00152D8F" w:rsidP="00BC5514">
      <w:pPr>
        <w:pStyle w:val="Corpotesto"/>
        <w:spacing w:after="120" w:line="276" w:lineRule="auto"/>
        <w:rPr>
          <w:bCs/>
          <w:color w:val="000000"/>
          <w:sz w:val="22"/>
          <w:szCs w:val="22"/>
        </w:rPr>
      </w:pPr>
      <w:bookmarkStart w:id="0" w:name="_GoBack"/>
      <w:bookmarkEnd w:id="0"/>
    </w:p>
    <w:p w:rsidR="00626719" w:rsidRDefault="008549EB" w:rsidP="00BC5514">
      <w:pPr>
        <w:pStyle w:val="Corpotesto"/>
        <w:spacing w:after="120"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Il trattamento economico accessorio riconosciuto al personale con qualifica di “funzionario” in servizio in posizione di comando presso l’A.N.AC. </w:t>
      </w:r>
      <w:proofErr w:type="gramStart"/>
      <w:r>
        <w:rPr>
          <w:bCs/>
          <w:color w:val="000000"/>
          <w:sz w:val="22"/>
          <w:szCs w:val="22"/>
        </w:rPr>
        <w:t>è</w:t>
      </w:r>
      <w:proofErr w:type="gramEnd"/>
      <w:r>
        <w:rPr>
          <w:bCs/>
          <w:color w:val="000000"/>
          <w:sz w:val="22"/>
          <w:szCs w:val="22"/>
        </w:rPr>
        <w:t xml:space="preserve"> il seguente:</w:t>
      </w:r>
    </w:p>
    <w:p w:rsidR="008549EB" w:rsidRDefault="008549EB" w:rsidP="008549EB">
      <w:pPr>
        <w:pStyle w:val="Corpotesto"/>
        <w:numPr>
          <w:ilvl w:val="0"/>
          <w:numId w:val="1"/>
        </w:numPr>
        <w:spacing w:after="120" w:line="276" w:lineRule="auto"/>
        <w:ind w:left="426" w:hanging="426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Incentivo produttività di euro 11,00 lordi per ogni giorno di effettiva presenza;</w:t>
      </w:r>
    </w:p>
    <w:p w:rsidR="008549EB" w:rsidRDefault="008549EB" w:rsidP="008549EB">
      <w:pPr>
        <w:pStyle w:val="Corpotesto"/>
        <w:numPr>
          <w:ilvl w:val="0"/>
          <w:numId w:val="1"/>
        </w:numPr>
        <w:spacing w:after="120" w:line="276" w:lineRule="auto"/>
        <w:ind w:left="426" w:hanging="426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Premio di risultato collegato alla valutazione della performance individuale di importo variabile (per l’anno 2016 l’importo è stato di circa tremila euro lordi).</w:t>
      </w:r>
    </w:p>
    <w:p w:rsidR="008549EB" w:rsidRDefault="008549EB" w:rsidP="008549EB">
      <w:pPr>
        <w:pStyle w:val="Corpotesto"/>
        <w:spacing w:after="120" w:line="276" w:lineRule="auto"/>
        <w:rPr>
          <w:bCs/>
          <w:color w:val="000000"/>
          <w:sz w:val="22"/>
          <w:szCs w:val="22"/>
        </w:rPr>
      </w:pPr>
    </w:p>
    <w:sectPr w:rsidR="008549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918B5"/>
    <w:multiLevelType w:val="hybridMultilevel"/>
    <w:tmpl w:val="C0E0CDF0"/>
    <w:lvl w:ilvl="0" w:tplc="89AAB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8F"/>
    <w:rsid w:val="00152D8F"/>
    <w:rsid w:val="001D4560"/>
    <w:rsid w:val="00343CDC"/>
    <w:rsid w:val="00456915"/>
    <w:rsid w:val="005551F0"/>
    <w:rsid w:val="0061110A"/>
    <w:rsid w:val="00611CBE"/>
    <w:rsid w:val="00626719"/>
    <w:rsid w:val="006910FE"/>
    <w:rsid w:val="007B6033"/>
    <w:rsid w:val="007F4345"/>
    <w:rsid w:val="008549EB"/>
    <w:rsid w:val="00A968CD"/>
    <w:rsid w:val="00AD6C17"/>
    <w:rsid w:val="00BC5514"/>
    <w:rsid w:val="00C01B80"/>
    <w:rsid w:val="00C1648F"/>
    <w:rsid w:val="00F025D9"/>
    <w:rsid w:val="00F17C33"/>
    <w:rsid w:val="00F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BBB3D-C3F3-4892-A13D-10C02194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1648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1648F"/>
    <w:rPr>
      <w:rFonts w:ascii="Times New Roman" w:eastAsia="Times New Roman" w:hAnsi="Times New Roman" w:cs="Times New Roman"/>
      <w:color w:val="00008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267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38782-C290-40D1-B328-80CFCA92A190}"/>
</file>

<file path=customXml/itemProps2.xml><?xml version="1.0" encoding="utf-8"?>
<ds:datastoreItem xmlns:ds="http://schemas.openxmlformats.org/officeDocument/2006/customXml" ds:itemID="{5E4C45DA-56D9-4905-9F37-853371A3F9FB}"/>
</file>

<file path=customXml/itemProps3.xml><?xml version="1.0" encoding="utf-8"?>
<ds:datastoreItem xmlns:ds="http://schemas.openxmlformats.org/officeDocument/2006/customXml" ds:itemID="{8AF6039C-C084-40A4-A20B-F9C3612DD7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AGCM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SICILIANO</dc:creator>
  <cp:lastModifiedBy>Profidia Francesca</cp:lastModifiedBy>
  <cp:revision>2</cp:revision>
  <cp:lastPrinted>2017-08-02T15:13:00Z</cp:lastPrinted>
  <dcterms:created xsi:type="dcterms:W3CDTF">2017-08-02T15:39:00Z</dcterms:created>
  <dcterms:modified xsi:type="dcterms:W3CDTF">2017-08-02T15:39:00Z</dcterms:modified>
</cp:coreProperties>
</file>