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66" w:rsidRPr="003C5D4F" w:rsidRDefault="00126051" w:rsidP="00346A6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MT"/>
          <w:sz w:val="16"/>
          <w:szCs w:val="16"/>
        </w:rPr>
      </w:pPr>
      <w:r>
        <w:rPr>
          <w:rFonts w:ascii="Garamond" w:hAnsi="Garamond" w:cs="MyriadPro-Regular"/>
          <w:b/>
          <w:sz w:val="24"/>
          <w:szCs w:val="24"/>
        </w:rPr>
        <w:t>R</w:t>
      </w:r>
      <w:r w:rsidR="0037027C" w:rsidRPr="0037027C">
        <w:rPr>
          <w:rFonts w:ascii="Garamond" w:hAnsi="Garamond" w:cs="MyriadPro-Regular"/>
          <w:b/>
          <w:sz w:val="24"/>
          <w:szCs w:val="24"/>
        </w:rPr>
        <w:t xml:space="preserve">ichiesta di </w:t>
      </w:r>
      <w:r w:rsidRPr="0037027C">
        <w:rPr>
          <w:rFonts w:ascii="Garamond" w:hAnsi="Garamond" w:cs="MyriadPro-Regular"/>
          <w:b/>
          <w:sz w:val="24"/>
          <w:szCs w:val="24"/>
        </w:rPr>
        <w:t>estrazion</w:t>
      </w:r>
      <w:r>
        <w:rPr>
          <w:rFonts w:ascii="Garamond" w:hAnsi="Garamond" w:cs="MyriadPro-Regular"/>
          <w:b/>
          <w:sz w:val="24"/>
          <w:szCs w:val="24"/>
        </w:rPr>
        <w:t>e</w:t>
      </w:r>
      <w:r w:rsidRPr="0037027C">
        <w:rPr>
          <w:rFonts w:ascii="Garamond" w:hAnsi="Garamond" w:cs="MyriadPro-Regular"/>
          <w:b/>
          <w:sz w:val="24"/>
          <w:szCs w:val="24"/>
        </w:rPr>
        <w:t xml:space="preserve"> </w:t>
      </w:r>
      <w:r w:rsidR="0037027C" w:rsidRPr="0037027C">
        <w:rPr>
          <w:rFonts w:ascii="Garamond" w:hAnsi="Garamond" w:cs="MyriadPro-Regular"/>
          <w:b/>
          <w:sz w:val="24"/>
          <w:szCs w:val="24"/>
        </w:rPr>
        <w:t xml:space="preserve">e/o </w:t>
      </w:r>
      <w:r w:rsidRPr="0037027C">
        <w:rPr>
          <w:rFonts w:ascii="Garamond" w:hAnsi="Garamond" w:cs="MyriadPro-Regular"/>
          <w:b/>
          <w:sz w:val="24"/>
          <w:szCs w:val="24"/>
        </w:rPr>
        <w:t>elaborazion</w:t>
      </w:r>
      <w:r>
        <w:rPr>
          <w:rFonts w:ascii="Garamond" w:hAnsi="Garamond" w:cs="MyriadPro-Regular"/>
          <w:b/>
          <w:sz w:val="24"/>
          <w:szCs w:val="24"/>
        </w:rPr>
        <w:t>e</w:t>
      </w:r>
      <w:r w:rsidRPr="0037027C">
        <w:rPr>
          <w:rFonts w:ascii="Garamond" w:hAnsi="Garamond" w:cs="MyriadPro-Regular"/>
          <w:b/>
          <w:sz w:val="24"/>
          <w:szCs w:val="24"/>
        </w:rPr>
        <w:t xml:space="preserve"> </w:t>
      </w:r>
      <w:r w:rsidR="00346A69">
        <w:rPr>
          <w:rFonts w:ascii="Garamond" w:hAnsi="Garamond" w:cs="MyriadPro-Regular"/>
          <w:b/>
          <w:bCs/>
          <w:sz w:val="24"/>
          <w:szCs w:val="24"/>
        </w:rPr>
        <w:t xml:space="preserve">di </w:t>
      </w:r>
      <w:r w:rsidR="00346A69">
        <w:rPr>
          <w:rFonts w:ascii="Garamond" w:hAnsi="Garamond" w:cs="MyriadPro-Regular"/>
          <w:b/>
          <w:sz w:val="24"/>
          <w:szCs w:val="24"/>
        </w:rPr>
        <w:t xml:space="preserve">dati </w:t>
      </w:r>
      <w:r w:rsidR="00FF52D3">
        <w:rPr>
          <w:rFonts w:ascii="Garamond" w:hAnsi="Garamond" w:cs="MyriadPro-Regular"/>
          <w:b/>
          <w:sz w:val="24"/>
          <w:szCs w:val="24"/>
        </w:rPr>
        <w:t>disponibili nella</w:t>
      </w:r>
      <w:r w:rsidR="00346A69">
        <w:rPr>
          <w:rFonts w:ascii="Garamond" w:hAnsi="Garamond" w:cs="MyriadPro-Regular"/>
          <w:b/>
          <w:sz w:val="24"/>
          <w:szCs w:val="24"/>
        </w:rPr>
        <w:t xml:space="preserve"> BDNCP </w:t>
      </w:r>
    </w:p>
    <w:p w:rsidR="00346A69" w:rsidRDefault="00346A69" w:rsidP="00346A69">
      <w:pPr>
        <w:autoSpaceDE w:val="0"/>
        <w:autoSpaceDN w:val="0"/>
        <w:adjustRightInd w:val="0"/>
        <w:spacing w:after="0"/>
        <w:jc w:val="center"/>
        <w:rPr>
          <w:rFonts w:ascii="Garamond" w:hAnsi="Garamond" w:cs="ArialMT"/>
          <w:sz w:val="20"/>
          <w:szCs w:val="20"/>
        </w:rPr>
      </w:pPr>
    </w:p>
    <w:p w:rsidR="00126051" w:rsidRDefault="000D0F66" w:rsidP="00346A69">
      <w:pPr>
        <w:autoSpaceDE w:val="0"/>
        <w:autoSpaceDN w:val="0"/>
        <w:adjustRightInd w:val="0"/>
        <w:spacing w:after="0"/>
        <w:jc w:val="center"/>
        <w:rPr>
          <w:rFonts w:ascii="Garamond" w:hAnsi="Garamond" w:cs="Arial-ItalicMT"/>
          <w:i/>
          <w:iCs/>
          <w:sz w:val="20"/>
          <w:szCs w:val="20"/>
        </w:rPr>
      </w:pPr>
      <w:r w:rsidRPr="00346A69">
        <w:rPr>
          <w:rFonts w:ascii="Garamond" w:hAnsi="Garamond" w:cs="ArialMT"/>
          <w:sz w:val="20"/>
          <w:szCs w:val="20"/>
        </w:rPr>
        <w:t>(</w:t>
      </w:r>
      <w:r w:rsidR="00346A69" w:rsidRPr="00346A69">
        <w:rPr>
          <w:rFonts w:ascii="Garamond" w:hAnsi="Garamond" w:cs="Arial-ItalicMT"/>
          <w:i/>
          <w:iCs/>
          <w:sz w:val="20"/>
          <w:szCs w:val="20"/>
        </w:rPr>
        <w:t>art.</w:t>
      </w:r>
      <w:r w:rsidR="00126051">
        <w:rPr>
          <w:rFonts w:ascii="Garamond" w:hAnsi="Garamond" w:cs="Arial-ItalicMT"/>
          <w:i/>
          <w:iCs/>
          <w:sz w:val="20"/>
          <w:szCs w:val="20"/>
        </w:rPr>
        <w:t>6</w:t>
      </w:r>
      <w:r w:rsidR="00126051" w:rsidRPr="00346A69">
        <w:rPr>
          <w:rFonts w:ascii="Garamond" w:hAnsi="Garamond" w:cs="Arial-ItalicMT"/>
          <w:i/>
          <w:iCs/>
          <w:sz w:val="20"/>
          <w:szCs w:val="20"/>
        </w:rPr>
        <w:t xml:space="preserve"> </w:t>
      </w:r>
      <w:r w:rsidR="00346A69" w:rsidRPr="00346A69">
        <w:rPr>
          <w:rFonts w:ascii="Garamond" w:hAnsi="Garamond" w:cs="Arial-ItalicMT"/>
          <w:i/>
          <w:iCs/>
          <w:sz w:val="20"/>
          <w:szCs w:val="20"/>
        </w:rPr>
        <w:t>del regolamento concernente l’accessibilità dei dati raccolti nella Banca Dati Nazionale dei Contratti Pubblici</w:t>
      </w:r>
      <w:r w:rsidR="00346A69">
        <w:rPr>
          <w:rFonts w:ascii="Garamond" w:hAnsi="Garamond" w:cs="Arial-ItalicMT"/>
          <w:i/>
          <w:iCs/>
          <w:sz w:val="20"/>
          <w:szCs w:val="20"/>
        </w:rPr>
        <w:t xml:space="preserve"> </w:t>
      </w:r>
    </w:p>
    <w:p w:rsidR="000D0F66" w:rsidRPr="00346A69" w:rsidRDefault="00346A69" w:rsidP="00346A69">
      <w:pPr>
        <w:autoSpaceDE w:val="0"/>
        <w:autoSpaceDN w:val="0"/>
        <w:adjustRightInd w:val="0"/>
        <w:spacing w:after="0"/>
        <w:jc w:val="center"/>
        <w:rPr>
          <w:rFonts w:ascii="Garamond" w:eastAsia="Times New Roman" w:hAnsi="Garamond" w:cs="Times New Roman"/>
          <w:bCs/>
          <w:i/>
          <w:sz w:val="20"/>
          <w:szCs w:val="20"/>
          <w:lang w:eastAsia="it-IT"/>
        </w:rPr>
      </w:pPr>
      <w:r w:rsidRPr="00346A69">
        <w:rPr>
          <w:rFonts w:ascii="Garamond" w:hAnsi="Garamond" w:cs="Arial-ItalicMT"/>
          <w:i/>
          <w:iCs/>
          <w:sz w:val="20"/>
          <w:szCs w:val="20"/>
        </w:rPr>
        <w:t xml:space="preserve">pubblicato nella Gazzetta Ufficiale n. 80 del 6 aprile 2018) </w:t>
      </w:r>
    </w:p>
    <w:p w:rsidR="00730207" w:rsidRPr="0091036A" w:rsidRDefault="00730207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p w:rsidR="00DB3D9E" w:rsidRDefault="00DB3D9E" w:rsidP="00E440A2">
      <w:pPr>
        <w:autoSpaceDE w:val="0"/>
        <w:autoSpaceDN w:val="0"/>
        <w:adjustRightInd w:val="0"/>
        <w:spacing w:before="120" w:after="120"/>
        <w:jc w:val="both"/>
        <w:rPr>
          <w:rFonts w:ascii="Garamond" w:hAnsi="Garamond" w:cs="MyriadPro-Regular"/>
          <w:sz w:val="24"/>
          <w:szCs w:val="24"/>
        </w:rPr>
      </w:pPr>
      <w:r w:rsidRPr="0091036A">
        <w:rPr>
          <w:rFonts w:ascii="Garamond" w:hAnsi="Garamond" w:cs="MyriadPro-Regular"/>
          <w:sz w:val="24"/>
          <w:szCs w:val="24"/>
        </w:rPr>
        <w:t>Il</w:t>
      </w:r>
      <w:r w:rsidR="00126051">
        <w:rPr>
          <w:rFonts w:ascii="Garamond" w:hAnsi="Garamond" w:cs="MyriadPro-Regular"/>
          <w:sz w:val="24"/>
          <w:szCs w:val="24"/>
        </w:rPr>
        <w:t xml:space="preserve"> presente</w:t>
      </w:r>
      <w:r w:rsidRPr="0091036A">
        <w:rPr>
          <w:rFonts w:ascii="Garamond" w:hAnsi="Garamond" w:cs="MyriadPro-Regular"/>
          <w:sz w:val="24"/>
          <w:szCs w:val="24"/>
        </w:rPr>
        <w:t xml:space="preserve"> modulo </w:t>
      </w:r>
      <w:r w:rsidR="00126051">
        <w:rPr>
          <w:rFonts w:ascii="Garamond" w:hAnsi="Garamond" w:cs="MyriadPro-Regular"/>
          <w:sz w:val="24"/>
          <w:szCs w:val="24"/>
        </w:rPr>
        <w:t xml:space="preserve"> </w:t>
      </w:r>
      <w:r w:rsidRPr="0091036A">
        <w:rPr>
          <w:rFonts w:ascii="Garamond" w:hAnsi="Garamond" w:cs="MyriadPro-Regular"/>
          <w:sz w:val="24"/>
          <w:szCs w:val="24"/>
        </w:rPr>
        <w:t>dovrà essere</w:t>
      </w:r>
      <w:r w:rsidR="0091036A">
        <w:rPr>
          <w:rFonts w:ascii="Garamond" w:hAnsi="Garamond" w:cs="MyriadPro-Regular"/>
          <w:sz w:val="24"/>
          <w:szCs w:val="24"/>
        </w:rPr>
        <w:t xml:space="preserve"> </w:t>
      </w:r>
      <w:r w:rsidR="00126051">
        <w:rPr>
          <w:rFonts w:ascii="Garamond" w:hAnsi="Garamond" w:cs="MyriadPro-Regular"/>
          <w:sz w:val="24"/>
          <w:szCs w:val="24"/>
        </w:rPr>
        <w:t>s</w:t>
      </w:r>
      <w:r w:rsidR="00FF52D3">
        <w:rPr>
          <w:rFonts w:ascii="Garamond" w:hAnsi="Garamond" w:cs="MyriadPro-Regular"/>
          <w:sz w:val="24"/>
          <w:szCs w:val="24"/>
        </w:rPr>
        <w:t>ottoscritto da</w:t>
      </w:r>
      <w:r w:rsidR="00E225EF">
        <w:rPr>
          <w:rFonts w:ascii="Garamond" w:hAnsi="Garamond" w:cs="MyriadPro-Regular"/>
          <w:sz w:val="24"/>
          <w:szCs w:val="24"/>
        </w:rPr>
        <w:t xml:space="preserve">l </w:t>
      </w:r>
      <w:r w:rsidR="00FF52D3">
        <w:rPr>
          <w:rFonts w:ascii="Garamond" w:hAnsi="Garamond" w:cs="MyriadPro-Regular"/>
          <w:sz w:val="24"/>
          <w:szCs w:val="24"/>
        </w:rPr>
        <w:t>richie</w:t>
      </w:r>
      <w:r w:rsidR="00126051">
        <w:rPr>
          <w:rFonts w:ascii="Garamond" w:hAnsi="Garamond" w:cs="MyriadPro-Regular"/>
          <w:sz w:val="24"/>
          <w:szCs w:val="24"/>
        </w:rPr>
        <w:t>dente</w:t>
      </w:r>
      <w:r w:rsidR="00E225EF" w:rsidRPr="00E225EF">
        <w:rPr>
          <w:rFonts w:ascii="Garamond" w:hAnsi="Garamond" w:cs="MyriadPro-Regular"/>
          <w:sz w:val="24"/>
          <w:szCs w:val="24"/>
        </w:rPr>
        <w:t xml:space="preserve"> </w:t>
      </w:r>
      <w:r w:rsidR="00E225EF">
        <w:rPr>
          <w:rFonts w:ascii="Garamond" w:hAnsi="Garamond" w:cs="MyriadPro-Regular"/>
          <w:sz w:val="24"/>
          <w:szCs w:val="24"/>
        </w:rPr>
        <w:t xml:space="preserve">e </w:t>
      </w:r>
      <w:r w:rsidR="00E225EF" w:rsidRPr="0091036A">
        <w:rPr>
          <w:rFonts w:ascii="Garamond" w:hAnsi="Garamond" w:cs="MyriadPro-Regular"/>
          <w:sz w:val="24"/>
          <w:szCs w:val="24"/>
        </w:rPr>
        <w:t>trasmesso</w:t>
      </w:r>
      <w:r w:rsidR="00126051">
        <w:rPr>
          <w:rFonts w:ascii="Garamond" w:hAnsi="Garamond" w:cs="MyriadPro-Regular"/>
          <w:sz w:val="24"/>
          <w:szCs w:val="24"/>
        </w:rPr>
        <w:t xml:space="preserve">, </w:t>
      </w:r>
      <w:r w:rsidRPr="0091036A">
        <w:rPr>
          <w:rFonts w:ascii="Garamond" w:hAnsi="Garamond" w:cs="MyriadPro-Regular"/>
          <w:sz w:val="24"/>
          <w:szCs w:val="24"/>
        </w:rPr>
        <w:t>unitamen</w:t>
      </w:r>
      <w:r w:rsidR="0091036A">
        <w:rPr>
          <w:rFonts w:ascii="Garamond" w:hAnsi="Garamond" w:cs="MyriadPro-Regular"/>
          <w:sz w:val="24"/>
          <w:szCs w:val="24"/>
        </w:rPr>
        <w:t xml:space="preserve">te </w:t>
      </w:r>
      <w:r w:rsidR="00126051">
        <w:rPr>
          <w:rFonts w:ascii="Garamond" w:hAnsi="Garamond" w:cs="MyriadPro-Regular"/>
          <w:sz w:val="24"/>
          <w:szCs w:val="24"/>
        </w:rPr>
        <w:t xml:space="preserve">agli </w:t>
      </w:r>
      <w:r w:rsidR="0091036A">
        <w:rPr>
          <w:rFonts w:ascii="Garamond" w:hAnsi="Garamond" w:cs="MyriadPro-Regular"/>
          <w:sz w:val="24"/>
          <w:szCs w:val="24"/>
        </w:rPr>
        <w:t>allegati</w:t>
      </w:r>
      <w:r w:rsidR="00126051">
        <w:rPr>
          <w:rFonts w:ascii="Garamond" w:hAnsi="Garamond" w:cs="MyriadPro-Regular"/>
          <w:sz w:val="24"/>
          <w:szCs w:val="24"/>
        </w:rPr>
        <w:t xml:space="preserve"> richiesti</w:t>
      </w:r>
      <w:r w:rsidR="0091036A">
        <w:rPr>
          <w:rFonts w:ascii="Garamond" w:hAnsi="Garamond" w:cs="MyriadPro-Regular"/>
          <w:sz w:val="24"/>
          <w:szCs w:val="24"/>
        </w:rPr>
        <w:t xml:space="preserve">, </w:t>
      </w:r>
      <w:r w:rsidRPr="0091036A">
        <w:rPr>
          <w:rFonts w:ascii="Garamond" w:hAnsi="Garamond" w:cs="MyriadPro-Regular"/>
          <w:sz w:val="24"/>
          <w:szCs w:val="24"/>
        </w:rPr>
        <w:t>alla</w:t>
      </w:r>
      <w:r w:rsidR="0091036A">
        <w:rPr>
          <w:rFonts w:ascii="Garamond" w:hAnsi="Garamond" w:cs="MyriadPro-Regular"/>
          <w:sz w:val="24"/>
          <w:szCs w:val="24"/>
        </w:rPr>
        <w:t xml:space="preserve"> </w:t>
      </w:r>
      <w:r w:rsidRPr="0091036A">
        <w:rPr>
          <w:rFonts w:ascii="Garamond" w:hAnsi="Garamond" w:cs="MyriadPro-Regular"/>
          <w:sz w:val="24"/>
          <w:szCs w:val="24"/>
        </w:rPr>
        <w:t>casella</w:t>
      </w:r>
      <w:r w:rsidR="006F11E2">
        <w:rPr>
          <w:rFonts w:ascii="Garamond" w:hAnsi="Garamond" w:cs="MyriadPro-Regular"/>
          <w:sz w:val="24"/>
          <w:szCs w:val="24"/>
        </w:rPr>
        <w:t>:</w:t>
      </w:r>
      <w:r w:rsidRPr="0091036A">
        <w:rPr>
          <w:rFonts w:ascii="Garamond" w:hAnsi="Garamond" w:cs="MyriadPro-Regular"/>
          <w:sz w:val="24"/>
          <w:szCs w:val="24"/>
        </w:rPr>
        <w:t xml:space="preserve"> </w:t>
      </w:r>
      <w:hyperlink r:id="rId8" w:history="1">
        <w:r w:rsidR="00346A69" w:rsidRPr="0074391E">
          <w:rPr>
            <w:rStyle w:val="Collegamentoipertestuale"/>
            <w:rFonts w:ascii="Garamond" w:hAnsi="Garamond" w:cs="MyriadPro-Regular"/>
            <w:sz w:val="24"/>
            <w:szCs w:val="24"/>
          </w:rPr>
          <w:t>protocollo@pec.anticorruzione.it</w:t>
        </w:r>
      </w:hyperlink>
    </w:p>
    <w:p w:rsidR="00DB3D9E" w:rsidRPr="0091036A" w:rsidRDefault="00DB3D9E" w:rsidP="00E440A2">
      <w:pPr>
        <w:autoSpaceDE w:val="0"/>
        <w:autoSpaceDN w:val="0"/>
        <w:adjustRightInd w:val="0"/>
        <w:spacing w:before="120" w:after="120"/>
        <w:jc w:val="both"/>
        <w:rPr>
          <w:rFonts w:ascii="Garamond" w:hAnsi="Garamond" w:cs="MyriadPro-Regular"/>
          <w:sz w:val="24"/>
          <w:szCs w:val="24"/>
        </w:rPr>
      </w:pPr>
      <w:r w:rsidRPr="0091036A">
        <w:rPr>
          <w:rFonts w:ascii="Garamond" w:hAnsi="Garamond" w:cs="MyriadPro-Regular"/>
          <w:sz w:val="24"/>
          <w:szCs w:val="24"/>
        </w:rPr>
        <w:t xml:space="preserve">Non </w:t>
      </w:r>
      <w:r w:rsidR="00E225EF">
        <w:rPr>
          <w:rFonts w:ascii="Garamond" w:hAnsi="Garamond" w:cs="MyriadPro-Regular"/>
          <w:sz w:val="24"/>
          <w:szCs w:val="24"/>
        </w:rPr>
        <w:t>saranno accettate ed evase</w:t>
      </w:r>
      <w:r w:rsidR="00126051">
        <w:rPr>
          <w:rFonts w:ascii="Garamond" w:hAnsi="Garamond" w:cs="MyriadPro-Regular"/>
          <w:sz w:val="24"/>
          <w:szCs w:val="24"/>
        </w:rPr>
        <w:t xml:space="preserve"> richieste incomplete</w:t>
      </w:r>
      <w:r w:rsidR="00FF52D3">
        <w:rPr>
          <w:rFonts w:ascii="Garamond" w:hAnsi="Garamond" w:cs="MyriadPro-Regular"/>
          <w:sz w:val="24"/>
          <w:szCs w:val="24"/>
        </w:rPr>
        <w:t xml:space="preserve"> o nelle quali non siano in</w:t>
      </w:r>
      <w:r w:rsidR="00E225EF">
        <w:rPr>
          <w:rFonts w:ascii="Garamond" w:hAnsi="Garamond" w:cs="MyriadPro-Regular"/>
          <w:sz w:val="24"/>
          <w:szCs w:val="24"/>
        </w:rPr>
        <w:t>dicati i dati richiesti ed i fi</w:t>
      </w:r>
      <w:r w:rsidR="00FF52D3">
        <w:rPr>
          <w:rFonts w:ascii="Garamond" w:hAnsi="Garamond" w:cs="MyriadPro-Regular"/>
          <w:sz w:val="24"/>
          <w:szCs w:val="24"/>
        </w:rPr>
        <w:t>ltri da applicare nella ricerca</w:t>
      </w:r>
      <w:r w:rsidR="000D0F66">
        <w:rPr>
          <w:rFonts w:ascii="Garamond" w:hAnsi="Garamond" w:cs="MyriadPro-Regular"/>
          <w:sz w:val="24"/>
          <w:szCs w:val="24"/>
        </w:rPr>
        <w:t>.</w:t>
      </w:r>
    </w:p>
    <w:p w:rsidR="003C5D4F" w:rsidRDefault="003C5D4F" w:rsidP="00722592">
      <w:pPr>
        <w:autoSpaceDE w:val="0"/>
        <w:autoSpaceDN w:val="0"/>
        <w:adjustRightInd w:val="0"/>
        <w:spacing w:after="0"/>
        <w:jc w:val="both"/>
        <w:rPr>
          <w:rFonts w:ascii="Garamond" w:hAnsi="Garamond" w:cs="MyriadPro-Regular"/>
          <w:sz w:val="24"/>
          <w:szCs w:val="24"/>
        </w:rPr>
      </w:pPr>
    </w:p>
    <w:p w:rsidR="00DB3D9E" w:rsidRPr="00FF52D3" w:rsidRDefault="00FF52D3" w:rsidP="00FF52D3">
      <w:pPr>
        <w:autoSpaceDE w:val="0"/>
        <w:autoSpaceDN w:val="0"/>
        <w:adjustRightInd w:val="0"/>
        <w:spacing w:after="0"/>
        <w:jc w:val="both"/>
        <w:rPr>
          <w:rFonts w:ascii="Garamond" w:hAnsi="Garamond" w:cs="MyriadPro-Regular"/>
          <w:b/>
          <w:sz w:val="24"/>
          <w:szCs w:val="24"/>
        </w:rPr>
      </w:pPr>
      <w:r>
        <w:rPr>
          <w:rFonts w:ascii="Garamond" w:hAnsi="Garamond" w:cs="MyriadPro-Regular"/>
          <w:b/>
          <w:sz w:val="24"/>
          <w:szCs w:val="24"/>
        </w:rPr>
        <w:t xml:space="preserve">Sez. 1: </w:t>
      </w:r>
      <w:r w:rsidR="000D0F66" w:rsidRPr="00FF52D3">
        <w:rPr>
          <w:rFonts w:ascii="Garamond" w:hAnsi="Garamond" w:cs="MyriadPro-Regular"/>
          <w:b/>
          <w:sz w:val="24"/>
          <w:szCs w:val="24"/>
        </w:rPr>
        <w:t>Soggetto richiedente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76C4" w:rsidTr="00FB101B">
        <w:tc>
          <w:tcPr>
            <w:tcW w:w="9628" w:type="dxa"/>
          </w:tcPr>
          <w:p w:rsidR="00E928A9" w:rsidRDefault="00DB3D9E" w:rsidP="00E225EF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1036A">
              <w:rPr>
                <w:rFonts w:ascii="Garamond" w:hAnsi="Garamond" w:cs="MyriadPro-Regular"/>
                <w:sz w:val="24"/>
                <w:szCs w:val="24"/>
              </w:rPr>
              <w:t>De</w:t>
            </w:r>
            <w:r w:rsidR="00E876C4">
              <w:rPr>
                <w:rFonts w:ascii="Garamond" w:hAnsi="Garamond" w:cs="MyriadPro-Regular"/>
                <w:sz w:val="24"/>
                <w:szCs w:val="24"/>
              </w:rPr>
              <w:t>nominazione</w:t>
            </w:r>
            <w:r w:rsidR="00FB101B">
              <w:rPr>
                <w:rFonts w:ascii="Garamond" w:hAnsi="Garamond" w:cs="MyriadPro-Regular"/>
                <w:sz w:val="24"/>
                <w:szCs w:val="24"/>
              </w:rPr>
              <w:t>:</w:t>
            </w:r>
          </w:p>
        </w:tc>
      </w:tr>
    </w:tbl>
    <w:p w:rsidR="00AD2E99" w:rsidRDefault="00AD2E99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67D3" w:rsidTr="00FB101B">
        <w:tc>
          <w:tcPr>
            <w:tcW w:w="9628" w:type="dxa"/>
          </w:tcPr>
          <w:p w:rsidR="007F67D3" w:rsidRDefault="00126051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  <w:r>
              <w:rPr>
                <w:rFonts w:ascii="Garamond" w:hAnsi="Garamond" w:cs="MyriadPro-Regular"/>
                <w:sz w:val="24"/>
                <w:szCs w:val="24"/>
              </w:rPr>
              <w:t>Nominativo del referente:</w:t>
            </w:r>
          </w:p>
        </w:tc>
      </w:tr>
    </w:tbl>
    <w:p w:rsidR="007F67D3" w:rsidRPr="007F67D3" w:rsidRDefault="007F67D3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67D3" w:rsidTr="00FB101B">
        <w:tc>
          <w:tcPr>
            <w:tcW w:w="9628" w:type="dxa"/>
          </w:tcPr>
          <w:p w:rsidR="007F67D3" w:rsidRDefault="007F67D3" w:rsidP="00E225EF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  <w:r w:rsidRPr="007F67D3">
              <w:rPr>
                <w:rFonts w:ascii="Garamond" w:hAnsi="Garamond" w:cs="MyriadPro-Regular"/>
                <w:sz w:val="24"/>
                <w:szCs w:val="24"/>
              </w:rPr>
              <w:t>In</w:t>
            </w:r>
            <w:r w:rsidR="006F11E2">
              <w:rPr>
                <w:rFonts w:ascii="Garamond" w:hAnsi="Garamond" w:cs="MyriadPro-Regular"/>
                <w:sz w:val="24"/>
                <w:szCs w:val="24"/>
              </w:rPr>
              <w:t>dirizzo di posta elettronica</w:t>
            </w:r>
            <w:r w:rsidR="005862DC">
              <w:rPr>
                <w:rFonts w:ascii="Garamond" w:hAnsi="Garamond" w:cs="MyriadPro-Regular"/>
                <w:sz w:val="24"/>
                <w:szCs w:val="24"/>
              </w:rPr>
              <w:t xml:space="preserve"> </w:t>
            </w:r>
            <w:r w:rsidR="00E225EF">
              <w:rPr>
                <w:rFonts w:ascii="Garamond" w:hAnsi="Garamond" w:cs="MyriadPro-Regular"/>
                <w:sz w:val="24"/>
                <w:szCs w:val="24"/>
              </w:rPr>
              <w:t>o PEC</w:t>
            </w:r>
            <w:r w:rsidR="00FB101B">
              <w:rPr>
                <w:rFonts w:ascii="Garamond" w:hAnsi="Garamond" w:cs="MyriadPro-Regular"/>
                <w:sz w:val="24"/>
                <w:szCs w:val="24"/>
              </w:rPr>
              <w:t>:</w:t>
            </w:r>
          </w:p>
        </w:tc>
      </w:tr>
    </w:tbl>
    <w:p w:rsidR="007F67D3" w:rsidRDefault="007F67D3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67D3" w:rsidTr="00FB101B">
        <w:tc>
          <w:tcPr>
            <w:tcW w:w="9628" w:type="dxa"/>
          </w:tcPr>
          <w:p w:rsidR="007F67D3" w:rsidRDefault="007F67D3" w:rsidP="00722592">
            <w:pPr>
              <w:spacing w:line="276" w:lineRule="auto"/>
              <w:jc w:val="both"/>
              <w:rPr>
                <w:rFonts w:ascii="Garamond" w:hAnsi="Garamond" w:cs="MyriadPro-Regular"/>
                <w:sz w:val="24"/>
                <w:szCs w:val="24"/>
              </w:rPr>
            </w:pPr>
            <w:r w:rsidRPr="007F67D3">
              <w:rPr>
                <w:rFonts w:ascii="Garamond" w:hAnsi="Garamond" w:cs="MyriadPro-Regular"/>
                <w:sz w:val="24"/>
                <w:szCs w:val="24"/>
              </w:rPr>
              <w:t>Recapito telefoni</w:t>
            </w:r>
            <w:r>
              <w:rPr>
                <w:rFonts w:ascii="Garamond" w:hAnsi="Garamond" w:cs="MyriadPro-Regular"/>
                <w:sz w:val="24"/>
                <w:szCs w:val="24"/>
              </w:rPr>
              <w:t>co</w:t>
            </w:r>
            <w:r w:rsidR="00FB101B">
              <w:rPr>
                <w:rFonts w:ascii="Garamond" w:hAnsi="Garamond" w:cs="MyriadPro-Regular"/>
                <w:sz w:val="24"/>
                <w:szCs w:val="24"/>
              </w:rPr>
              <w:t>:</w:t>
            </w:r>
          </w:p>
        </w:tc>
      </w:tr>
    </w:tbl>
    <w:p w:rsidR="007F67D3" w:rsidRPr="003C5D4F" w:rsidRDefault="007F67D3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FB101B" w:rsidRPr="00FF52D3" w:rsidRDefault="00FF52D3" w:rsidP="00FF52D3">
      <w:pPr>
        <w:autoSpaceDE w:val="0"/>
        <w:autoSpaceDN w:val="0"/>
        <w:adjustRightInd w:val="0"/>
        <w:spacing w:after="0"/>
        <w:jc w:val="both"/>
        <w:rPr>
          <w:rFonts w:ascii="Garamond" w:hAnsi="Garamond" w:cs="MyriadPro-Regular"/>
          <w:b/>
          <w:sz w:val="24"/>
          <w:szCs w:val="24"/>
        </w:rPr>
      </w:pPr>
      <w:r>
        <w:rPr>
          <w:rFonts w:ascii="Garamond" w:hAnsi="Garamond" w:cs="MyriadPro-Regular"/>
          <w:b/>
          <w:sz w:val="24"/>
          <w:szCs w:val="24"/>
        </w:rPr>
        <w:t xml:space="preserve">Sez. 2: </w:t>
      </w:r>
      <w:r w:rsidR="00126051" w:rsidRPr="00FF52D3">
        <w:rPr>
          <w:rFonts w:ascii="Garamond" w:hAnsi="Garamond" w:cs="MyriadPro-Regular"/>
          <w:b/>
          <w:sz w:val="24"/>
          <w:szCs w:val="24"/>
        </w:rPr>
        <w:t>P</w:t>
      </w:r>
      <w:r w:rsidR="0037027C" w:rsidRPr="00FF52D3">
        <w:rPr>
          <w:rFonts w:ascii="Garamond" w:hAnsi="Garamond" w:cs="MyriadPro-Regular"/>
          <w:b/>
          <w:sz w:val="24"/>
          <w:szCs w:val="24"/>
        </w:rPr>
        <w:t xml:space="preserve">rotocollo d’intesa o convenzione </w:t>
      </w:r>
      <w:r w:rsidR="00126051" w:rsidRPr="00FF52D3">
        <w:rPr>
          <w:rFonts w:ascii="Garamond" w:hAnsi="Garamond" w:cs="MyriadPro-Regular"/>
          <w:b/>
          <w:sz w:val="24"/>
          <w:szCs w:val="24"/>
        </w:rPr>
        <w:t>tra ANAC ed il soggetto richiedente</w:t>
      </w:r>
      <w:r w:rsidR="005862DC" w:rsidRPr="00FF52D3">
        <w:rPr>
          <w:rFonts w:ascii="Garamond" w:hAnsi="Garamond" w:cs="MyriadPro-Regular"/>
          <w:b/>
          <w:sz w:val="24"/>
          <w:szCs w:val="24"/>
        </w:rPr>
        <w:t xml:space="preserve"> </w:t>
      </w:r>
      <w:r w:rsidR="005862DC" w:rsidRPr="00A710E7">
        <w:rPr>
          <w:rFonts w:ascii="Garamond" w:hAnsi="Garamond" w:cs="MyriadPro-Regular"/>
          <w:sz w:val="24"/>
          <w:szCs w:val="24"/>
        </w:rPr>
        <w:t>(*)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5D4F" w:rsidTr="00B25A9F">
        <w:trPr>
          <w:trHeight w:val="1040"/>
        </w:trPr>
        <w:tc>
          <w:tcPr>
            <w:tcW w:w="9628" w:type="dxa"/>
          </w:tcPr>
          <w:p w:rsidR="003C5D4F" w:rsidRDefault="003C5D4F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3C5D4F">
              <w:rPr>
                <w:rFonts w:ascii="Garamond" w:hAnsi="Garamond" w:cs="MyriadPro-Regular"/>
                <w:sz w:val="24"/>
                <w:szCs w:val="24"/>
              </w:rPr>
              <w:t xml:space="preserve">indicare </w:t>
            </w:r>
            <w:r w:rsidR="0037027C">
              <w:rPr>
                <w:rFonts w:ascii="Garamond" w:hAnsi="Garamond" w:cs="MyriadPro-Regular"/>
                <w:sz w:val="24"/>
                <w:szCs w:val="24"/>
              </w:rPr>
              <w:t xml:space="preserve">gli estremi della convenzione </w:t>
            </w:r>
            <w:r w:rsidR="00A710E7">
              <w:rPr>
                <w:rFonts w:ascii="Garamond" w:hAnsi="Garamond" w:cs="MyriadPro-Regular"/>
                <w:sz w:val="24"/>
                <w:szCs w:val="24"/>
              </w:rPr>
              <w:t>nell’ambito della quale rientra la richiesta</w:t>
            </w:r>
            <w:r w:rsidR="00285802">
              <w:rPr>
                <w:rFonts w:ascii="Garamond" w:eastAsia="Times New Roman" w:hAnsi="Garamond" w:cs="Times New Roman"/>
                <w:bCs/>
                <w:sz w:val="24"/>
                <w:szCs w:val="24"/>
                <w:lang w:eastAsia="it-IT"/>
              </w:rPr>
              <w:t>.</w:t>
            </w:r>
          </w:p>
          <w:p w:rsidR="003C5D4F" w:rsidRDefault="003C5D4F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F1195C" w:rsidRDefault="00F1195C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7027C" w:rsidRDefault="0037027C" w:rsidP="00722592">
      <w:pPr>
        <w:spacing w:after="0"/>
        <w:ind w:left="360"/>
        <w:jc w:val="both"/>
        <w:rPr>
          <w:rFonts w:ascii="Garamond" w:hAnsi="Garamond" w:cs="MyriadPro-Regular"/>
          <w:sz w:val="24"/>
          <w:szCs w:val="24"/>
        </w:rPr>
      </w:pPr>
    </w:p>
    <w:p w:rsidR="00FB101B" w:rsidRPr="00FF52D3" w:rsidRDefault="00FF52D3" w:rsidP="00FF52D3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MyriadPro-Regular"/>
          <w:b/>
          <w:sz w:val="24"/>
          <w:szCs w:val="24"/>
        </w:rPr>
        <w:t xml:space="preserve">Sez.3: </w:t>
      </w:r>
      <w:r w:rsidR="00126051" w:rsidRPr="00FF52D3">
        <w:rPr>
          <w:rFonts w:ascii="Garamond" w:hAnsi="Garamond" w:cs="MyriadPro-Regular"/>
          <w:b/>
          <w:sz w:val="24"/>
          <w:szCs w:val="24"/>
        </w:rPr>
        <w:t>Obiettivi</w:t>
      </w:r>
      <w:r w:rsidR="0037027C" w:rsidRPr="00FF52D3">
        <w:rPr>
          <w:rFonts w:ascii="Garamond" w:hAnsi="Garamond" w:cs="MyriadPro-Regular"/>
          <w:b/>
          <w:sz w:val="24"/>
          <w:szCs w:val="24"/>
        </w:rPr>
        <w:t xml:space="preserve"> della </w:t>
      </w:r>
      <w:r w:rsidR="00A710E7">
        <w:rPr>
          <w:rFonts w:ascii="Garamond" w:hAnsi="Garamond" w:cs="MyriadPro-Regular"/>
          <w:b/>
          <w:sz w:val="24"/>
          <w:szCs w:val="24"/>
        </w:rPr>
        <w:t>richiesta</w:t>
      </w:r>
    </w:p>
    <w:tbl>
      <w:tblPr>
        <w:tblStyle w:val="Grigliatabella"/>
        <w:tblW w:w="9927" w:type="dxa"/>
        <w:tblLook w:val="04A0" w:firstRow="1" w:lastRow="0" w:firstColumn="1" w:lastColumn="0" w:noHBand="0" w:noVBand="1"/>
      </w:tblPr>
      <w:tblGrid>
        <w:gridCol w:w="9927"/>
      </w:tblGrid>
      <w:tr w:rsidR="00763212" w:rsidTr="00B25A9F">
        <w:trPr>
          <w:trHeight w:val="1601"/>
        </w:trPr>
        <w:tc>
          <w:tcPr>
            <w:tcW w:w="9927" w:type="dxa"/>
          </w:tcPr>
          <w:p w:rsidR="00763212" w:rsidRDefault="00A66FC7" w:rsidP="004233E4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MyriadPro-Regular"/>
                <w:sz w:val="24"/>
                <w:szCs w:val="24"/>
              </w:rPr>
              <w:t>indica</w:t>
            </w:r>
            <w:r w:rsidR="00A710E7">
              <w:rPr>
                <w:rFonts w:ascii="Garamond" w:hAnsi="Garamond" w:cs="MyriadPro-Regular"/>
                <w:sz w:val="24"/>
                <w:szCs w:val="24"/>
              </w:rPr>
              <w:t>re</w:t>
            </w:r>
            <w:r>
              <w:rPr>
                <w:rFonts w:ascii="Garamond" w:hAnsi="Garamond" w:cs="MyriadPro-Regular"/>
                <w:sz w:val="24"/>
                <w:szCs w:val="24"/>
              </w:rPr>
              <w:t xml:space="preserve"> </w:t>
            </w:r>
            <w:r w:rsidR="0037027C">
              <w:rPr>
                <w:rFonts w:ascii="Garamond" w:hAnsi="Garamond" w:cs="MyriadPro-Regular"/>
                <w:sz w:val="24"/>
                <w:szCs w:val="24"/>
              </w:rPr>
              <w:t>le motivazioni per le quali si richied</w:t>
            </w:r>
            <w:r w:rsidR="00A710E7">
              <w:rPr>
                <w:rFonts w:ascii="Garamond" w:hAnsi="Garamond" w:cs="MyriadPro-Regular"/>
                <w:sz w:val="24"/>
                <w:szCs w:val="24"/>
              </w:rPr>
              <w:t>e l’estrazione o l’elaborazione dei dati</w:t>
            </w:r>
          </w:p>
          <w:p w:rsidR="00763212" w:rsidRDefault="00763212" w:rsidP="004233E4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862DC" w:rsidRDefault="005862DC" w:rsidP="0076321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p w:rsidR="00101DBD" w:rsidRDefault="00101DBD">
      <w:pPr>
        <w:rPr>
          <w:rFonts w:ascii="Garamond" w:hAnsi="Garamond" w:cs="MyriadPro-Regular"/>
          <w:sz w:val="24"/>
          <w:szCs w:val="24"/>
        </w:rPr>
        <w:sectPr w:rsidR="00101DBD"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5862DC" w:rsidRDefault="005862DC">
      <w:pPr>
        <w:rPr>
          <w:rFonts w:ascii="Garamond" w:hAnsi="Garamond" w:cs="MyriadPro-Regular"/>
          <w:sz w:val="24"/>
          <w:szCs w:val="24"/>
        </w:rPr>
      </w:pPr>
      <w:r>
        <w:rPr>
          <w:rFonts w:ascii="Garamond" w:hAnsi="Garamond" w:cs="MyriadPro-Regular"/>
          <w:sz w:val="24"/>
          <w:szCs w:val="24"/>
        </w:rPr>
        <w:br w:type="page"/>
      </w:r>
    </w:p>
    <w:p w:rsidR="00763212" w:rsidRPr="000C0747" w:rsidRDefault="00FF52D3" w:rsidP="00763212">
      <w:pPr>
        <w:spacing w:after="0"/>
        <w:jc w:val="both"/>
        <w:rPr>
          <w:rFonts w:ascii="Garamond" w:hAnsi="Garamond"/>
          <w:b/>
          <w:sz w:val="24"/>
          <w:szCs w:val="32"/>
        </w:rPr>
      </w:pPr>
      <w:r w:rsidRPr="000C0747">
        <w:rPr>
          <w:rFonts w:ascii="Garamond" w:hAnsi="Garamond"/>
          <w:b/>
          <w:sz w:val="24"/>
          <w:szCs w:val="32"/>
        </w:rPr>
        <w:lastRenderedPageBreak/>
        <w:t xml:space="preserve">Sez. 4: </w:t>
      </w:r>
      <w:r w:rsidR="0011749A" w:rsidRPr="000C0747">
        <w:rPr>
          <w:rFonts w:ascii="Garamond" w:hAnsi="Garamond"/>
          <w:b/>
          <w:sz w:val="24"/>
          <w:szCs w:val="32"/>
        </w:rPr>
        <w:t>Dati oggetto della richiesta:</w:t>
      </w:r>
    </w:p>
    <w:p w:rsidR="00FF52D3" w:rsidRDefault="00B25A9F" w:rsidP="00B25A9F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Selezionare le informazioni di interesse</w:t>
      </w:r>
      <w:r w:rsidR="00FF52D3">
        <w:rPr>
          <w:rFonts w:ascii="Garamond" w:hAnsi="Garamond"/>
          <w:sz w:val="24"/>
          <w:szCs w:val="24"/>
        </w:rPr>
        <w:t>:</w:t>
      </w:r>
    </w:p>
    <w:p w:rsidR="00C46731" w:rsidRDefault="00C46731" w:rsidP="00B25A9F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6514"/>
      </w:tblGrid>
      <w:tr w:rsidR="00C46731" w:rsidTr="007B483E">
        <w:tc>
          <w:tcPr>
            <w:tcW w:w="8924" w:type="dxa"/>
            <w:gridSpan w:val="2"/>
          </w:tcPr>
          <w:p w:rsidR="00C46731" w:rsidRPr="00C46731" w:rsidRDefault="00C46731" w:rsidP="00C4673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C46731">
              <w:rPr>
                <w:rFonts w:ascii="Garamond" w:hAnsi="Garamond"/>
                <w:b/>
                <w:sz w:val="24"/>
                <w:szCs w:val="24"/>
              </w:rPr>
              <w:t>Dati generali sulle stazioni appaltanti</w:t>
            </w:r>
          </w:p>
        </w:tc>
      </w:tr>
      <w:tr w:rsidR="00C307DC" w:rsidTr="00C46731">
        <w:tc>
          <w:tcPr>
            <w:tcW w:w="2410" w:type="dxa"/>
          </w:tcPr>
          <w:p w:rsidR="00C307DC" w:rsidRPr="00FB101B" w:rsidRDefault="00C307DC" w:rsidP="00C307DC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C307DC" w:rsidRDefault="00C307DC" w:rsidP="00BA5A6F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C.F. /Partita IVA</w:t>
            </w:r>
          </w:p>
        </w:tc>
      </w:tr>
      <w:tr w:rsidR="00C307DC" w:rsidTr="00C46731">
        <w:tc>
          <w:tcPr>
            <w:tcW w:w="2410" w:type="dxa"/>
          </w:tcPr>
          <w:p w:rsidR="00C307DC" w:rsidRPr="00FB101B" w:rsidRDefault="00C307DC" w:rsidP="00C307DC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C307DC" w:rsidRDefault="00C307DC" w:rsidP="00BA5A6F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Denominazione</w:t>
            </w:r>
          </w:p>
        </w:tc>
      </w:tr>
      <w:tr w:rsidR="00C307DC" w:rsidTr="00C46731">
        <w:tc>
          <w:tcPr>
            <w:tcW w:w="2410" w:type="dxa"/>
          </w:tcPr>
          <w:p w:rsidR="00C307DC" w:rsidRPr="00FB101B" w:rsidRDefault="00C307DC" w:rsidP="00C307DC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C307DC" w:rsidRDefault="00C307DC" w:rsidP="00BA5A6F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Natura Giuridica</w:t>
            </w:r>
          </w:p>
        </w:tc>
      </w:tr>
      <w:tr w:rsidR="00C307DC" w:rsidTr="00C46731">
        <w:tc>
          <w:tcPr>
            <w:tcW w:w="2410" w:type="dxa"/>
          </w:tcPr>
          <w:p w:rsidR="00C307DC" w:rsidRPr="00FB101B" w:rsidRDefault="00C307DC" w:rsidP="00C307DC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C307DC" w:rsidRDefault="00C307DC" w:rsidP="00BA5A6F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Attività</w:t>
            </w:r>
          </w:p>
        </w:tc>
      </w:tr>
      <w:tr w:rsidR="00C307DC" w:rsidTr="00C46731">
        <w:tc>
          <w:tcPr>
            <w:tcW w:w="2410" w:type="dxa"/>
          </w:tcPr>
          <w:p w:rsidR="00C307DC" w:rsidRPr="00FB101B" w:rsidRDefault="00C307DC" w:rsidP="00C307DC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C307DC" w:rsidRDefault="00C307DC" w:rsidP="00BA5A6F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url_sito_web</w:t>
            </w:r>
            <w:proofErr w:type="spellEnd"/>
          </w:p>
        </w:tc>
      </w:tr>
      <w:tr w:rsidR="00C307DC" w:rsidTr="00C46731">
        <w:tc>
          <w:tcPr>
            <w:tcW w:w="2410" w:type="dxa"/>
          </w:tcPr>
          <w:p w:rsidR="00C307DC" w:rsidRPr="00FB101B" w:rsidRDefault="00C307DC" w:rsidP="00C307DC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C307DC" w:rsidRDefault="00781F40" w:rsidP="00BA5A6F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Indirizzo</w:t>
            </w:r>
          </w:p>
        </w:tc>
      </w:tr>
    </w:tbl>
    <w:p w:rsidR="00C46731" w:rsidRDefault="00C46731" w:rsidP="00B25A9F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</w:p>
    <w:p w:rsidR="00C46731" w:rsidRDefault="00C46731" w:rsidP="00B25A9F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6514"/>
      </w:tblGrid>
      <w:tr w:rsidR="00FB101B" w:rsidRPr="00FB101B" w:rsidTr="00AA0CBD">
        <w:tc>
          <w:tcPr>
            <w:tcW w:w="8908" w:type="dxa"/>
            <w:gridSpan w:val="2"/>
          </w:tcPr>
          <w:p w:rsidR="00FB101B" w:rsidRPr="00FB101B" w:rsidRDefault="00FB101B" w:rsidP="00FB101B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FB101B">
              <w:rPr>
                <w:rFonts w:ascii="Garamond" w:hAnsi="Garamond"/>
                <w:b/>
                <w:sz w:val="24"/>
                <w:szCs w:val="24"/>
              </w:rPr>
              <w:t xml:space="preserve">Dati </w:t>
            </w:r>
            <w:r>
              <w:rPr>
                <w:rFonts w:ascii="Garamond" w:hAnsi="Garamond"/>
                <w:b/>
                <w:sz w:val="24"/>
                <w:szCs w:val="24"/>
              </w:rPr>
              <w:t>generali sulle gare</w:t>
            </w:r>
            <w:r w:rsidRPr="00FB101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7261E8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B101B">
              <w:rPr>
                <w:rFonts w:ascii="Garamond" w:hAnsi="Garamond"/>
                <w:sz w:val="24"/>
                <w:szCs w:val="24"/>
              </w:rPr>
              <w:t>Cig</w:t>
            </w:r>
            <w:proofErr w:type="spellEnd"/>
            <w:r w:rsidRPr="00FB101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7261E8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B101B">
              <w:rPr>
                <w:rFonts w:ascii="Garamond" w:hAnsi="Garamond"/>
                <w:sz w:val="24"/>
                <w:szCs w:val="24"/>
              </w:rPr>
              <w:t>Stazione Appaltante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7261E8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B25A9F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B101B">
              <w:rPr>
                <w:rFonts w:ascii="Garamond" w:hAnsi="Garamond"/>
                <w:sz w:val="24"/>
                <w:szCs w:val="24"/>
              </w:rPr>
              <w:t>Oggetto</w:t>
            </w:r>
            <w:r w:rsidR="00B25A9F">
              <w:rPr>
                <w:rFonts w:ascii="Garamond" w:hAnsi="Garamond"/>
                <w:sz w:val="24"/>
                <w:szCs w:val="24"/>
              </w:rPr>
              <w:t xml:space="preserve"> della gara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7261E8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B101B">
              <w:rPr>
                <w:rFonts w:ascii="Garamond" w:hAnsi="Garamond"/>
                <w:sz w:val="24"/>
                <w:szCs w:val="24"/>
              </w:rPr>
              <w:t>Tipo (Lavori, Servizi, Forniture)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7261E8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B101B">
              <w:rPr>
                <w:rFonts w:ascii="Garamond" w:hAnsi="Garamond"/>
                <w:sz w:val="24"/>
                <w:szCs w:val="24"/>
              </w:rPr>
              <w:t>CPV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7261E8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B101B">
              <w:rPr>
                <w:rFonts w:ascii="Garamond" w:hAnsi="Garamond"/>
                <w:sz w:val="24"/>
                <w:szCs w:val="24"/>
              </w:rPr>
              <w:t>Valore a base d’asta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7261E8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B101B">
              <w:rPr>
                <w:rFonts w:ascii="Garamond" w:hAnsi="Garamond"/>
                <w:sz w:val="24"/>
                <w:szCs w:val="24"/>
              </w:rPr>
              <w:t>Importo di aggiudicazione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7261E8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B101B">
              <w:rPr>
                <w:rFonts w:ascii="Garamond" w:hAnsi="Garamond"/>
                <w:sz w:val="24"/>
                <w:szCs w:val="24"/>
              </w:rPr>
              <w:t>Procedura di aggiudicazione adottata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7261E8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B101B">
              <w:rPr>
                <w:rFonts w:ascii="Garamond" w:hAnsi="Garamond"/>
                <w:sz w:val="24"/>
                <w:szCs w:val="24"/>
              </w:rPr>
              <w:t>Data di pubblicazione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7261E8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B101B">
              <w:rPr>
                <w:rFonts w:ascii="Garamond" w:hAnsi="Garamond"/>
                <w:sz w:val="24"/>
                <w:szCs w:val="24"/>
              </w:rPr>
              <w:t>Data di aggiudicazione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7261E8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B101B">
              <w:rPr>
                <w:rFonts w:ascii="Garamond" w:hAnsi="Garamond"/>
                <w:sz w:val="24"/>
                <w:szCs w:val="24"/>
              </w:rPr>
              <w:t>Partecipanti (nei casi in cui il dato sia disponibile)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7261E8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B101B">
              <w:rPr>
                <w:rFonts w:ascii="Garamond" w:hAnsi="Garamond"/>
                <w:sz w:val="24"/>
                <w:szCs w:val="24"/>
              </w:rPr>
              <w:t>Aggiudicatari (dati identificativi, ruolo)</w:t>
            </w:r>
          </w:p>
        </w:tc>
      </w:tr>
      <w:tr w:rsidR="00FB101B" w:rsidRPr="00FB101B" w:rsidTr="008B1E0B">
        <w:tc>
          <w:tcPr>
            <w:tcW w:w="8908" w:type="dxa"/>
            <w:gridSpan w:val="2"/>
          </w:tcPr>
          <w:p w:rsidR="00FB101B" w:rsidRPr="00FB101B" w:rsidRDefault="00FB101B" w:rsidP="0066678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FB101B">
              <w:rPr>
                <w:rFonts w:ascii="Garamond" w:hAnsi="Garamond"/>
                <w:b/>
                <w:sz w:val="24"/>
                <w:szCs w:val="24"/>
              </w:rPr>
              <w:t xml:space="preserve">Dati relativi </w:t>
            </w:r>
            <w:proofErr w:type="spellStart"/>
            <w:r w:rsidRPr="00FB101B">
              <w:rPr>
                <w:rFonts w:ascii="Garamond" w:hAnsi="Garamond"/>
                <w:b/>
                <w:sz w:val="24"/>
                <w:szCs w:val="24"/>
              </w:rPr>
              <w:t>relativi</w:t>
            </w:r>
            <w:proofErr w:type="spellEnd"/>
            <w:r w:rsidRPr="00FB101B">
              <w:rPr>
                <w:rFonts w:ascii="Garamond" w:hAnsi="Garamond"/>
                <w:b/>
                <w:sz w:val="24"/>
                <w:szCs w:val="24"/>
              </w:rPr>
              <w:t xml:space="preserve"> al ciclo di vita degli appalti (solo per appalti di lavori al di sopra de</w:t>
            </w:r>
            <w:r w:rsidR="00666789">
              <w:rPr>
                <w:rFonts w:ascii="Garamond" w:hAnsi="Garamond"/>
                <w:b/>
                <w:sz w:val="24"/>
                <w:szCs w:val="24"/>
              </w:rPr>
              <w:t>i 40.000 €</w:t>
            </w:r>
            <w:r w:rsidRPr="00FB101B">
              <w:rPr>
                <w:rFonts w:ascii="Garamond" w:hAnsi="Garamond"/>
                <w:b/>
                <w:sz w:val="24"/>
                <w:szCs w:val="24"/>
              </w:rPr>
              <w:t>)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FB101B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B101B">
              <w:rPr>
                <w:rFonts w:ascii="Garamond" w:hAnsi="Garamond"/>
                <w:sz w:val="24"/>
                <w:szCs w:val="24"/>
              </w:rPr>
              <w:t>Dati relativi allo stato di avanzamento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FB101B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B101B">
              <w:rPr>
                <w:rFonts w:ascii="Garamond" w:hAnsi="Garamond"/>
                <w:sz w:val="24"/>
                <w:szCs w:val="24"/>
              </w:rPr>
              <w:t>Dati relativi alle varianti;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FB101B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B101B">
              <w:rPr>
                <w:rFonts w:ascii="Garamond" w:hAnsi="Garamond"/>
                <w:sz w:val="24"/>
                <w:szCs w:val="24"/>
              </w:rPr>
              <w:t xml:space="preserve">Dati relativi a interruzioni e </w:t>
            </w:r>
            <w:r>
              <w:rPr>
                <w:rFonts w:ascii="Garamond" w:hAnsi="Garamond"/>
                <w:sz w:val="24"/>
                <w:szCs w:val="24"/>
              </w:rPr>
              <w:t>sospensioni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FB101B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B101B">
              <w:rPr>
                <w:rFonts w:ascii="Garamond" w:hAnsi="Garamond"/>
                <w:sz w:val="24"/>
                <w:szCs w:val="24"/>
              </w:rPr>
              <w:t>Dati relativi al collaudo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FB101B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B101B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B101B">
              <w:rPr>
                <w:rFonts w:ascii="Garamond" w:hAnsi="Garamond"/>
                <w:sz w:val="24"/>
                <w:szCs w:val="24"/>
              </w:rPr>
              <w:t>Dati relativi al subappalto</w:t>
            </w:r>
          </w:p>
        </w:tc>
      </w:tr>
      <w:tr w:rsidR="00FB101B" w:rsidRPr="00FB101B" w:rsidTr="00B25A9F">
        <w:tc>
          <w:tcPr>
            <w:tcW w:w="2394" w:type="dxa"/>
          </w:tcPr>
          <w:p w:rsidR="00FB101B" w:rsidRPr="00FB101B" w:rsidRDefault="00FB101B" w:rsidP="00FB101B">
            <w:pPr>
              <w:pStyle w:val="Paragrafoelenco"/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FB101B" w:rsidRPr="00FF52D3" w:rsidRDefault="00FB101B" w:rsidP="00FB101B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FF52D3">
              <w:rPr>
                <w:rFonts w:ascii="Garamond" w:hAnsi="Garamond"/>
                <w:sz w:val="24"/>
                <w:szCs w:val="24"/>
              </w:rPr>
              <w:t>Presenza di contenzioso</w:t>
            </w:r>
          </w:p>
        </w:tc>
      </w:tr>
    </w:tbl>
    <w:p w:rsidR="00FB101B" w:rsidRDefault="00FB101B" w:rsidP="00763212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6514"/>
      </w:tblGrid>
      <w:tr w:rsidR="00781F40" w:rsidRPr="00781F40" w:rsidTr="009D0E20">
        <w:tc>
          <w:tcPr>
            <w:tcW w:w="8924" w:type="dxa"/>
            <w:gridSpan w:val="2"/>
          </w:tcPr>
          <w:p w:rsidR="00781F40" w:rsidRPr="00781F40" w:rsidRDefault="00781F40" w:rsidP="00781F40">
            <w:pPr>
              <w:spacing w:line="276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781F40">
              <w:rPr>
                <w:rFonts w:ascii="Garamond" w:hAnsi="Garamond"/>
                <w:b/>
                <w:sz w:val="24"/>
                <w:szCs w:val="24"/>
              </w:rPr>
              <w:t>Dati generali su</w:t>
            </w:r>
            <w:r>
              <w:rPr>
                <w:rFonts w:ascii="Garamond" w:hAnsi="Garamond"/>
                <w:b/>
                <w:sz w:val="24"/>
                <w:szCs w:val="24"/>
              </w:rPr>
              <w:t>i Certificati di Esecuzione Lavori</w:t>
            </w:r>
          </w:p>
        </w:tc>
      </w:tr>
      <w:tr w:rsidR="00E839D0" w:rsidRPr="00781F40" w:rsidTr="009D0E20">
        <w:tc>
          <w:tcPr>
            <w:tcW w:w="2410" w:type="dxa"/>
          </w:tcPr>
          <w:p w:rsidR="00E839D0" w:rsidRPr="00781F40" w:rsidRDefault="00E839D0" w:rsidP="00781F40">
            <w:pPr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E839D0" w:rsidRPr="00781F40" w:rsidRDefault="00E839D0" w:rsidP="00F16DCD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Codice Certificato</w:t>
            </w:r>
          </w:p>
        </w:tc>
      </w:tr>
      <w:tr w:rsidR="00781F40" w:rsidRPr="00781F40" w:rsidTr="009D0E20">
        <w:tc>
          <w:tcPr>
            <w:tcW w:w="2410" w:type="dxa"/>
          </w:tcPr>
          <w:p w:rsidR="00781F40" w:rsidRPr="00781F40" w:rsidRDefault="00781F40" w:rsidP="00781F40">
            <w:pPr>
              <w:numPr>
                <w:ilvl w:val="1"/>
                <w:numId w:val="15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781F40" w:rsidRPr="00781F40" w:rsidRDefault="00781F40" w:rsidP="00F16DCD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781F40">
              <w:rPr>
                <w:rFonts w:ascii="Garamond" w:hAnsi="Garamond"/>
                <w:sz w:val="24"/>
                <w:szCs w:val="24"/>
              </w:rPr>
              <w:t xml:space="preserve">C.F. </w:t>
            </w:r>
            <w:r>
              <w:rPr>
                <w:rFonts w:ascii="Garamond" w:hAnsi="Garamond"/>
                <w:sz w:val="24"/>
                <w:szCs w:val="24"/>
              </w:rPr>
              <w:t>Amministrazione</w:t>
            </w:r>
          </w:p>
        </w:tc>
      </w:tr>
      <w:tr w:rsidR="00781F40" w:rsidRPr="00781F40" w:rsidTr="009D0E20">
        <w:tc>
          <w:tcPr>
            <w:tcW w:w="2410" w:type="dxa"/>
          </w:tcPr>
          <w:p w:rsidR="00781F40" w:rsidRPr="00781F40" w:rsidRDefault="00781F40" w:rsidP="00781F40">
            <w:pPr>
              <w:numPr>
                <w:ilvl w:val="1"/>
                <w:numId w:val="15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781F40" w:rsidRPr="00781F40" w:rsidRDefault="00781F40" w:rsidP="00F16DCD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 w:rsidRPr="00781F40">
              <w:rPr>
                <w:rFonts w:ascii="Garamond" w:hAnsi="Garamond"/>
                <w:sz w:val="24"/>
                <w:szCs w:val="24"/>
              </w:rPr>
              <w:t>Denominazione</w:t>
            </w:r>
            <w:r>
              <w:rPr>
                <w:rFonts w:ascii="Garamond" w:hAnsi="Garamond"/>
                <w:sz w:val="24"/>
                <w:szCs w:val="24"/>
              </w:rPr>
              <w:t xml:space="preserve"> Amministrazione</w:t>
            </w:r>
          </w:p>
        </w:tc>
      </w:tr>
      <w:tr w:rsidR="00781F40" w:rsidRPr="00781F40" w:rsidTr="009D0E20">
        <w:tc>
          <w:tcPr>
            <w:tcW w:w="2410" w:type="dxa"/>
          </w:tcPr>
          <w:p w:rsidR="00781F40" w:rsidRPr="00781F40" w:rsidRDefault="00781F40" w:rsidP="00781F40">
            <w:pPr>
              <w:numPr>
                <w:ilvl w:val="1"/>
                <w:numId w:val="15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781F40" w:rsidRPr="00781F40" w:rsidRDefault="00E839D0" w:rsidP="00F16DCD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 inserimento</w:t>
            </w:r>
          </w:p>
        </w:tc>
      </w:tr>
      <w:tr w:rsidR="00781F40" w:rsidRPr="00781F40" w:rsidTr="009D0E20">
        <w:tc>
          <w:tcPr>
            <w:tcW w:w="2410" w:type="dxa"/>
          </w:tcPr>
          <w:p w:rsidR="00781F40" w:rsidRPr="00781F40" w:rsidRDefault="00781F40" w:rsidP="00781F40">
            <w:pPr>
              <w:numPr>
                <w:ilvl w:val="1"/>
                <w:numId w:val="15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781F40" w:rsidRPr="00781F40" w:rsidRDefault="00E839D0" w:rsidP="00F16DCD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Codice Fiscale</w:t>
            </w:r>
          </w:p>
        </w:tc>
      </w:tr>
      <w:tr w:rsidR="00781F40" w:rsidRPr="00781F40" w:rsidTr="009D0E20">
        <w:tc>
          <w:tcPr>
            <w:tcW w:w="2410" w:type="dxa"/>
          </w:tcPr>
          <w:p w:rsidR="00781F40" w:rsidRPr="00781F40" w:rsidRDefault="00781F40" w:rsidP="00781F40">
            <w:pPr>
              <w:numPr>
                <w:ilvl w:val="1"/>
                <w:numId w:val="15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781F40" w:rsidRPr="00781F40" w:rsidRDefault="00E839D0" w:rsidP="00F16DCD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Ragione Sociale</w:t>
            </w:r>
          </w:p>
        </w:tc>
      </w:tr>
      <w:tr w:rsidR="00E839D0" w:rsidRPr="00781F40" w:rsidTr="009D0E20">
        <w:tc>
          <w:tcPr>
            <w:tcW w:w="2410" w:type="dxa"/>
          </w:tcPr>
          <w:p w:rsidR="00E839D0" w:rsidRPr="00781F40" w:rsidRDefault="00E839D0" w:rsidP="00781F40">
            <w:pPr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E839D0" w:rsidRDefault="00E839D0" w:rsidP="00F16DCD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 Inizio Lavori</w:t>
            </w:r>
          </w:p>
        </w:tc>
      </w:tr>
      <w:tr w:rsidR="00781F40" w:rsidRPr="00781F40" w:rsidTr="009D0E20">
        <w:tc>
          <w:tcPr>
            <w:tcW w:w="2410" w:type="dxa"/>
          </w:tcPr>
          <w:p w:rsidR="00781F40" w:rsidRPr="00781F40" w:rsidRDefault="00781F40" w:rsidP="00781F40">
            <w:pPr>
              <w:numPr>
                <w:ilvl w:val="1"/>
                <w:numId w:val="15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781F40" w:rsidRPr="00781F40" w:rsidRDefault="00E839D0" w:rsidP="00F16DCD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 Ultimazione Lavori</w:t>
            </w:r>
          </w:p>
        </w:tc>
      </w:tr>
      <w:tr w:rsidR="00E839D0" w:rsidRPr="00781F40" w:rsidTr="009D0E20">
        <w:tc>
          <w:tcPr>
            <w:tcW w:w="2410" w:type="dxa"/>
          </w:tcPr>
          <w:p w:rsidR="00E839D0" w:rsidRPr="00781F40" w:rsidRDefault="00E839D0" w:rsidP="00781F40">
            <w:pPr>
              <w:numPr>
                <w:ilvl w:val="1"/>
                <w:numId w:val="15"/>
              </w:num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4" w:type="dxa"/>
          </w:tcPr>
          <w:p w:rsidR="00E839D0" w:rsidRPr="00781F40" w:rsidRDefault="00E839D0" w:rsidP="00F16DCD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Importo contabilizzato</w:t>
            </w:r>
          </w:p>
        </w:tc>
      </w:tr>
    </w:tbl>
    <w:p w:rsidR="00781F40" w:rsidRDefault="00781F40" w:rsidP="00763212">
      <w:pPr>
        <w:spacing w:after="0"/>
        <w:jc w:val="both"/>
        <w:rPr>
          <w:rFonts w:ascii="Garamond" w:hAnsi="Garamond"/>
          <w:sz w:val="24"/>
          <w:szCs w:val="24"/>
        </w:rPr>
      </w:pPr>
    </w:p>
    <w:p w:rsidR="00781F40" w:rsidRDefault="00781F40" w:rsidP="00763212">
      <w:pPr>
        <w:spacing w:after="0"/>
        <w:jc w:val="both"/>
        <w:rPr>
          <w:rFonts w:ascii="Garamond" w:hAnsi="Garamond"/>
          <w:sz w:val="24"/>
          <w:szCs w:val="24"/>
        </w:rPr>
      </w:pPr>
    </w:p>
    <w:p w:rsidR="00781F40" w:rsidRDefault="00781F40" w:rsidP="00763212">
      <w:pPr>
        <w:spacing w:after="0"/>
        <w:jc w:val="both"/>
        <w:rPr>
          <w:rFonts w:ascii="Garamond" w:hAnsi="Garamond"/>
          <w:sz w:val="24"/>
          <w:szCs w:val="24"/>
        </w:rPr>
      </w:pPr>
    </w:p>
    <w:p w:rsidR="00FF52D3" w:rsidRPr="00B25A9F" w:rsidRDefault="00FF52D3" w:rsidP="0076321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B25A9F">
        <w:rPr>
          <w:rFonts w:ascii="Garamond" w:hAnsi="Garamond"/>
          <w:b/>
          <w:sz w:val="24"/>
          <w:szCs w:val="24"/>
        </w:rPr>
        <w:t>Sez. 5: criteri di selezione per l’estrazione</w:t>
      </w:r>
    </w:p>
    <w:p w:rsidR="00B51E9B" w:rsidRDefault="003073BF" w:rsidP="0076321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Indicare</w:t>
      </w:r>
      <w:r w:rsidR="00B51E9B">
        <w:rPr>
          <w:rFonts w:ascii="Garamond" w:hAnsi="Garamond"/>
          <w:sz w:val="24"/>
          <w:szCs w:val="24"/>
        </w:rPr>
        <w:t xml:space="preserve"> i c</w:t>
      </w:r>
      <w:r w:rsidR="0011749A">
        <w:rPr>
          <w:rFonts w:ascii="Garamond" w:hAnsi="Garamond"/>
          <w:sz w:val="24"/>
          <w:szCs w:val="24"/>
        </w:rPr>
        <w:t xml:space="preserve">riteri </w:t>
      </w:r>
      <w:r w:rsidR="00B51E9B">
        <w:rPr>
          <w:rFonts w:ascii="Garamond" w:hAnsi="Garamond"/>
          <w:sz w:val="24"/>
          <w:szCs w:val="24"/>
        </w:rPr>
        <w:t xml:space="preserve">da adottare per </w:t>
      </w:r>
      <w:r>
        <w:rPr>
          <w:rFonts w:ascii="Garamond" w:hAnsi="Garamond"/>
          <w:sz w:val="24"/>
          <w:szCs w:val="24"/>
        </w:rPr>
        <w:t>selezionare</w:t>
      </w:r>
      <w:r w:rsidR="0011749A">
        <w:rPr>
          <w:rFonts w:ascii="Garamond" w:hAnsi="Garamond"/>
          <w:sz w:val="24"/>
          <w:szCs w:val="24"/>
        </w:rPr>
        <w:t xml:space="preserve"> l’insieme di dati richiesto</w:t>
      </w:r>
      <w:r w:rsidR="00B51E9B">
        <w:rPr>
          <w:rFonts w:ascii="Garamond" w:hAnsi="Garamond"/>
          <w:sz w:val="24"/>
          <w:szCs w:val="24"/>
        </w:rPr>
        <w:t>:</w:t>
      </w:r>
    </w:p>
    <w:p w:rsidR="00B51E9B" w:rsidRDefault="00B51E9B" w:rsidP="00763212">
      <w:pPr>
        <w:spacing w:after="0"/>
        <w:jc w:val="both"/>
        <w:rPr>
          <w:rFonts w:ascii="Garamond" w:hAnsi="Garamond"/>
          <w:sz w:val="24"/>
          <w:szCs w:val="24"/>
        </w:rPr>
      </w:pPr>
    </w:p>
    <w:p w:rsidR="00FB101B" w:rsidRDefault="003073BF" w:rsidP="00763212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B51E9B">
        <w:rPr>
          <w:rFonts w:ascii="Garamond" w:hAnsi="Garamond"/>
          <w:b/>
          <w:sz w:val="24"/>
          <w:szCs w:val="24"/>
        </w:rPr>
        <w:t xml:space="preserve">ntervallo temporale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1E9B" w:rsidTr="00B51E9B">
        <w:trPr>
          <w:trHeight w:val="812"/>
        </w:trPr>
        <w:tc>
          <w:tcPr>
            <w:tcW w:w="9628" w:type="dxa"/>
          </w:tcPr>
          <w:p w:rsidR="00B51E9B" w:rsidRDefault="003073BF" w:rsidP="003073B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Dal</w:t>
            </w:r>
            <w:r w:rsidR="00F16DCD">
              <w:rPr>
                <w:rFonts w:ascii="Garamond" w:hAnsi="Garamond"/>
                <w:sz w:val="24"/>
                <w:szCs w:val="24"/>
              </w:rPr>
              <w:t>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16DCD">
              <w:rPr>
                <w:rFonts w:ascii="Garamond" w:hAnsi="Garamond"/>
                <w:i/>
                <w:sz w:val="24"/>
                <w:szCs w:val="24"/>
              </w:rPr>
              <w:t>gg/mm/</w:t>
            </w:r>
            <w:proofErr w:type="spellStart"/>
            <w:r w:rsidRPr="00F16DCD">
              <w:rPr>
                <w:rFonts w:ascii="Garamond" w:hAnsi="Garamond"/>
                <w:i/>
                <w:sz w:val="24"/>
                <w:szCs w:val="24"/>
              </w:rPr>
              <w:t>aaaa</w:t>
            </w:r>
            <w:proofErr w:type="spellEnd"/>
          </w:p>
          <w:p w:rsidR="003073BF" w:rsidRDefault="003073BF" w:rsidP="003073B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3073BF" w:rsidRDefault="003073BF" w:rsidP="003073BF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</w:t>
            </w:r>
            <w:r w:rsidR="00F16DCD">
              <w:rPr>
                <w:rFonts w:ascii="Garamond" w:hAnsi="Garamond"/>
                <w:sz w:val="24"/>
                <w:szCs w:val="24"/>
              </w:rPr>
              <w:t>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16DCD">
              <w:rPr>
                <w:rFonts w:ascii="Garamond" w:hAnsi="Garamond"/>
                <w:i/>
                <w:sz w:val="24"/>
                <w:szCs w:val="24"/>
              </w:rPr>
              <w:t>gg/mm/</w:t>
            </w:r>
            <w:proofErr w:type="spellStart"/>
            <w:r w:rsidRPr="00F16DCD">
              <w:rPr>
                <w:rFonts w:ascii="Garamond" w:hAnsi="Garamond"/>
                <w:i/>
                <w:sz w:val="24"/>
                <w:szCs w:val="24"/>
              </w:rPr>
              <w:t>aaaa</w:t>
            </w:r>
            <w:proofErr w:type="spellEnd"/>
          </w:p>
        </w:tc>
      </w:tr>
    </w:tbl>
    <w:p w:rsidR="0011749A" w:rsidRDefault="0011749A" w:rsidP="00763212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FB101B" w:rsidRDefault="003073BF" w:rsidP="0011749A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Localizzazione</w:t>
      </w:r>
      <w:r>
        <w:rPr>
          <w:rStyle w:val="Rimandonotaapidipagina"/>
          <w:rFonts w:ascii="Garamond" w:hAnsi="Garamond"/>
          <w:b/>
          <w:sz w:val="24"/>
          <w:szCs w:val="24"/>
        </w:rPr>
        <w:footnoteReference w:id="1"/>
      </w:r>
      <w:r>
        <w:rPr>
          <w:rFonts w:ascii="Garamond" w:hAnsi="Garamond"/>
          <w:b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1E9B" w:rsidTr="00B51E9B">
        <w:tc>
          <w:tcPr>
            <w:tcW w:w="9628" w:type="dxa"/>
          </w:tcPr>
          <w:p w:rsidR="005862DC" w:rsidRDefault="005862DC" w:rsidP="005862DC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Nazionale</w:t>
            </w:r>
          </w:p>
          <w:p w:rsidR="005862DC" w:rsidRDefault="005862DC" w:rsidP="005862DC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Locale</w:t>
            </w:r>
          </w:p>
          <w:p w:rsidR="005862DC" w:rsidRDefault="005862DC" w:rsidP="00666789">
            <w:pPr>
              <w:pStyle w:val="Paragrafoelenco"/>
              <w:numPr>
                <w:ilvl w:val="1"/>
                <w:numId w:val="18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Regione (indicare la le/regioni di interesse</w:t>
            </w:r>
            <w:r w:rsidR="003073BF">
              <w:rPr>
                <w:rFonts w:ascii="Garamond" w:hAnsi="Garamond"/>
                <w:sz w:val="24"/>
                <w:szCs w:val="24"/>
              </w:rPr>
              <w:t xml:space="preserve"> ___________________________</w:t>
            </w:r>
          </w:p>
          <w:p w:rsidR="005862DC" w:rsidRDefault="005862DC" w:rsidP="00666789">
            <w:pPr>
              <w:pStyle w:val="Paragrafoelenco"/>
              <w:numPr>
                <w:ilvl w:val="1"/>
                <w:numId w:val="18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Provincia (indicare la le/regioni di interesse</w:t>
            </w:r>
            <w:r w:rsidR="003073BF">
              <w:rPr>
                <w:rFonts w:ascii="Garamond" w:hAnsi="Garamond"/>
                <w:sz w:val="24"/>
                <w:szCs w:val="24"/>
              </w:rPr>
              <w:t xml:space="preserve"> __________________________</w:t>
            </w:r>
          </w:p>
          <w:p w:rsidR="005862DC" w:rsidRDefault="005862DC" w:rsidP="00666789">
            <w:pPr>
              <w:pStyle w:val="Paragrafoelenco"/>
              <w:numPr>
                <w:ilvl w:val="1"/>
                <w:numId w:val="18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Comune (indicare il/i comuni di interesse </w:t>
            </w:r>
            <w:r w:rsidR="003073BF">
              <w:rPr>
                <w:rFonts w:ascii="Garamond" w:hAnsi="Garamond"/>
                <w:sz w:val="24"/>
                <w:szCs w:val="24"/>
              </w:rPr>
              <w:t>specificando il codice</w:t>
            </w:r>
            <w:r>
              <w:rPr>
                <w:rFonts w:ascii="Garamond" w:hAnsi="Garamond"/>
                <w:sz w:val="24"/>
                <w:szCs w:val="24"/>
              </w:rPr>
              <w:t xml:space="preserve"> Istat)</w:t>
            </w:r>
          </w:p>
          <w:p w:rsidR="003073BF" w:rsidRPr="003073BF" w:rsidRDefault="003073BF" w:rsidP="003073BF">
            <w:pPr>
              <w:ind w:left="108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_________________________________________________________</w:t>
            </w:r>
          </w:p>
          <w:p w:rsidR="00B51E9B" w:rsidRDefault="00B51E9B" w:rsidP="005862D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710E7" w:rsidRDefault="00A710E7" w:rsidP="0011749A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851ECB" w:rsidRDefault="00851EC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4B07DF" w:rsidRPr="004B07DF" w:rsidRDefault="004B07DF" w:rsidP="0011749A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4B07DF">
        <w:rPr>
          <w:rFonts w:ascii="Garamond" w:hAnsi="Garamond"/>
          <w:b/>
          <w:sz w:val="24"/>
          <w:szCs w:val="24"/>
        </w:rPr>
        <w:t>Valore</w:t>
      </w:r>
      <w:r w:rsidR="00851ECB">
        <w:rPr>
          <w:rFonts w:ascii="Garamond" w:hAnsi="Garamond"/>
          <w:b/>
          <w:sz w:val="24"/>
          <w:szCs w:val="24"/>
        </w:rPr>
        <w:t xml:space="preserve"> a base d’as</w:t>
      </w:r>
      <w:bookmarkStart w:id="0" w:name="_GoBack"/>
      <w:bookmarkEnd w:id="0"/>
      <w:r w:rsidR="00851ECB">
        <w:rPr>
          <w:rFonts w:ascii="Garamond" w:hAnsi="Garamond"/>
          <w:b/>
          <w:sz w:val="24"/>
          <w:szCs w:val="24"/>
        </w:rPr>
        <w:t>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07DF" w:rsidTr="004B07DF">
        <w:tc>
          <w:tcPr>
            <w:tcW w:w="9628" w:type="dxa"/>
          </w:tcPr>
          <w:p w:rsidR="005862DC" w:rsidRDefault="00740D1D" w:rsidP="005862DC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Gare</w:t>
            </w:r>
            <w:r w:rsidR="00FF52D3">
              <w:rPr>
                <w:rFonts w:ascii="Garamond" w:hAnsi="Garamond"/>
                <w:sz w:val="24"/>
                <w:szCs w:val="24"/>
              </w:rPr>
              <w:t xml:space="preserve"> al di sotto dei 40</w:t>
            </w:r>
            <w:r w:rsidR="00851ECB">
              <w:rPr>
                <w:rFonts w:ascii="Garamond" w:hAnsi="Garamond"/>
                <w:sz w:val="24"/>
                <w:szCs w:val="24"/>
              </w:rPr>
              <w:t>.</w:t>
            </w:r>
            <w:r w:rsidR="00FF52D3">
              <w:rPr>
                <w:rFonts w:ascii="Garamond" w:hAnsi="Garamond"/>
                <w:sz w:val="24"/>
                <w:szCs w:val="24"/>
              </w:rPr>
              <w:t xml:space="preserve">000 € </w:t>
            </w:r>
            <w:r w:rsidR="00FF52D3" w:rsidRPr="00FF52D3">
              <w:rPr>
                <w:rFonts w:ascii="Garamond" w:hAnsi="Garamond"/>
                <w:i/>
                <w:sz w:val="24"/>
                <w:szCs w:val="24"/>
              </w:rPr>
              <w:t>(è disponibile solo un insieme limitato di informazioni)</w:t>
            </w:r>
          </w:p>
          <w:p w:rsidR="00744AEE" w:rsidRPr="00851ECB" w:rsidRDefault="00740D1D" w:rsidP="00744AEE">
            <w:pPr>
              <w:pStyle w:val="Paragrafoelenco"/>
              <w:numPr>
                <w:ilvl w:val="0"/>
                <w:numId w:val="17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Gare</w:t>
            </w:r>
            <w:r w:rsidR="00744AEE" w:rsidRPr="00851EC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al di sopra</w:t>
            </w:r>
            <w:r w:rsidR="00744AEE" w:rsidRPr="00851ECB">
              <w:rPr>
                <w:rFonts w:ascii="Garamond" w:hAnsi="Garamond"/>
                <w:sz w:val="24"/>
                <w:szCs w:val="24"/>
              </w:rPr>
              <w:t xml:space="preserve"> 40.000 € </w:t>
            </w:r>
          </w:p>
          <w:p w:rsidR="004B07DF" w:rsidRDefault="004B07DF" w:rsidP="001174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B07DF" w:rsidRDefault="004B07DF" w:rsidP="0011749A">
      <w:pPr>
        <w:spacing w:after="0"/>
        <w:jc w:val="both"/>
        <w:rPr>
          <w:rFonts w:ascii="Garamond" w:hAnsi="Garamond"/>
          <w:sz w:val="24"/>
          <w:szCs w:val="24"/>
        </w:rPr>
      </w:pPr>
    </w:p>
    <w:p w:rsidR="004B07DF" w:rsidRDefault="00B51E9B" w:rsidP="0011749A">
      <w:pPr>
        <w:spacing w:after="0"/>
        <w:jc w:val="both"/>
        <w:rPr>
          <w:rFonts w:ascii="Garamond" w:hAnsi="Garamond"/>
          <w:sz w:val="24"/>
          <w:szCs w:val="24"/>
        </w:rPr>
      </w:pPr>
      <w:r w:rsidRPr="00FB101B">
        <w:rPr>
          <w:rFonts w:ascii="Garamond" w:hAnsi="Garamond"/>
          <w:b/>
          <w:sz w:val="24"/>
          <w:szCs w:val="24"/>
        </w:rPr>
        <w:t>Soggetti coinvolti</w:t>
      </w:r>
      <w:r>
        <w:rPr>
          <w:rFonts w:ascii="Garamond" w:hAnsi="Garamond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1E9B" w:rsidTr="00B51E9B">
        <w:tc>
          <w:tcPr>
            <w:tcW w:w="9628" w:type="dxa"/>
          </w:tcPr>
          <w:p w:rsidR="00B51E9B" w:rsidRDefault="0022415F" w:rsidP="001174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Indicare i</w:t>
            </w:r>
            <w:r w:rsidR="0011749A">
              <w:rPr>
                <w:rFonts w:ascii="Garamond" w:hAnsi="Garamond"/>
                <w:sz w:val="24"/>
                <w:szCs w:val="24"/>
              </w:rPr>
              <w:t xml:space="preserve"> codici fiscali delle stazioni appaltanti</w:t>
            </w:r>
            <w:r w:rsidR="00B51E9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o</w:t>
            </w:r>
            <w:r w:rsidR="00B51E9B">
              <w:rPr>
                <w:rFonts w:ascii="Garamond" w:hAnsi="Garamond"/>
                <w:sz w:val="24"/>
                <w:szCs w:val="24"/>
              </w:rPr>
              <w:t xml:space="preserve"> degli operatori economici</w:t>
            </w:r>
            <w:r w:rsidR="00FF52D3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di interesse in un file </w:t>
            </w:r>
            <w:r w:rsidR="00FF52D3">
              <w:rPr>
                <w:rFonts w:ascii="Garamond" w:hAnsi="Garamond"/>
                <w:sz w:val="24"/>
                <w:szCs w:val="24"/>
              </w:rPr>
              <w:t xml:space="preserve">allegato in formato elaborabile </w:t>
            </w:r>
            <w:r w:rsidR="009C7FB2" w:rsidRPr="00227C67">
              <w:rPr>
                <w:rFonts w:ascii="Garamond" w:hAnsi="Garamond"/>
                <w:i/>
                <w:sz w:val="24"/>
                <w:szCs w:val="24"/>
              </w:rPr>
              <w:t>.</w:t>
            </w:r>
            <w:proofErr w:type="spellStart"/>
            <w:r w:rsidR="00FF52D3" w:rsidRPr="00227C67">
              <w:rPr>
                <w:rFonts w:ascii="Garamond" w:hAnsi="Garamond"/>
                <w:i/>
                <w:sz w:val="24"/>
                <w:szCs w:val="24"/>
              </w:rPr>
              <w:t>csv</w:t>
            </w:r>
            <w:proofErr w:type="spellEnd"/>
            <w:r w:rsidR="00FF52D3" w:rsidRPr="00227C67">
              <w:rPr>
                <w:rFonts w:ascii="Garamond" w:hAnsi="Garamond"/>
                <w:i/>
                <w:sz w:val="24"/>
                <w:szCs w:val="24"/>
              </w:rPr>
              <w:t xml:space="preserve"> o </w:t>
            </w:r>
            <w:r w:rsidR="009C7FB2" w:rsidRPr="00227C67">
              <w:rPr>
                <w:rFonts w:ascii="Garamond" w:hAnsi="Garamond"/>
                <w:i/>
                <w:sz w:val="24"/>
                <w:szCs w:val="24"/>
              </w:rPr>
              <w:t>.</w:t>
            </w:r>
            <w:proofErr w:type="spellStart"/>
            <w:r w:rsidRPr="00227C67">
              <w:rPr>
                <w:rFonts w:ascii="Garamond" w:hAnsi="Garamond"/>
                <w:i/>
                <w:sz w:val="24"/>
                <w:szCs w:val="24"/>
              </w:rPr>
              <w:t>xls</w:t>
            </w:r>
            <w:proofErr w:type="spellEnd"/>
          </w:p>
          <w:p w:rsidR="00B51E9B" w:rsidRDefault="00B51E9B" w:rsidP="001174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1749A" w:rsidRDefault="0011749A" w:rsidP="0011749A">
      <w:pPr>
        <w:spacing w:after="0"/>
        <w:jc w:val="both"/>
        <w:rPr>
          <w:rFonts w:ascii="Garamond" w:hAnsi="Garamond"/>
          <w:sz w:val="24"/>
          <w:szCs w:val="24"/>
        </w:rPr>
      </w:pPr>
    </w:p>
    <w:p w:rsidR="004B07DF" w:rsidRDefault="0023740C" w:rsidP="0011749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Tipologia di gara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07DF" w:rsidTr="004B07DF">
        <w:tc>
          <w:tcPr>
            <w:tcW w:w="9628" w:type="dxa"/>
          </w:tcPr>
          <w:p w:rsidR="004B07DF" w:rsidRDefault="004B07DF" w:rsidP="004B07DF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4B07DF">
              <w:rPr>
                <w:rFonts w:ascii="Garamond" w:hAnsi="Garamond"/>
                <w:sz w:val="24"/>
                <w:szCs w:val="24"/>
              </w:rPr>
              <w:t>Lavori</w:t>
            </w:r>
          </w:p>
          <w:p w:rsidR="004B07DF" w:rsidRDefault="00B51E9B" w:rsidP="004B07DF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4B07DF">
              <w:rPr>
                <w:rFonts w:ascii="Garamond" w:hAnsi="Garamond"/>
                <w:sz w:val="24"/>
                <w:szCs w:val="24"/>
              </w:rPr>
              <w:t>Servizi</w:t>
            </w:r>
          </w:p>
          <w:p w:rsidR="004B07DF" w:rsidRDefault="004B07DF" w:rsidP="004B07DF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</w:t>
            </w:r>
            <w:r w:rsidR="00B51E9B">
              <w:rPr>
                <w:rFonts w:ascii="Garamond" w:hAnsi="Garamond"/>
                <w:sz w:val="24"/>
                <w:szCs w:val="24"/>
              </w:rPr>
              <w:t>orniture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:rsidR="004B07DF" w:rsidRDefault="004B07DF" w:rsidP="0011749A">
      <w:pPr>
        <w:spacing w:after="0"/>
        <w:jc w:val="both"/>
        <w:rPr>
          <w:rFonts w:ascii="Garamond" w:hAnsi="Garamond"/>
          <w:sz w:val="24"/>
          <w:szCs w:val="24"/>
        </w:rPr>
      </w:pPr>
    </w:p>
    <w:p w:rsidR="004B07DF" w:rsidRDefault="004B07DF" w:rsidP="0011749A">
      <w:pPr>
        <w:spacing w:after="0"/>
        <w:jc w:val="both"/>
        <w:rPr>
          <w:rFonts w:ascii="Garamond" w:hAnsi="Garamond"/>
          <w:sz w:val="24"/>
          <w:szCs w:val="24"/>
        </w:rPr>
      </w:pPr>
    </w:p>
    <w:p w:rsidR="004B07DF" w:rsidRPr="004B07DF" w:rsidRDefault="00005224" w:rsidP="0011749A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Merceologi</w:t>
      </w:r>
      <w:r w:rsidR="00B51E9B" w:rsidRPr="004B07DF">
        <w:rPr>
          <w:rFonts w:ascii="Garamond" w:hAnsi="Garamond"/>
          <w:b/>
          <w:sz w:val="24"/>
          <w:szCs w:val="24"/>
        </w:rPr>
        <w:t xml:space="preserve">e </w:t>
      </w:r>
      <w:r>
        <w:rPr>
          <w:rFonts w:ascii="Garamond" w:hAnsi="Garamond"/>
          <w:b/>
          <w:sz w:val="24"/>
          <w:szCs w:val="24"/>
        </w:rPr>
        <w:t>di interesse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1E9B" w:rsidTr="00B51E9B">
        <w:tc>
          <w:tcPr>
            <w:tcW w:w="9628" w:type="dxa"/>
          </w:tcPr>
          <w:p w:rsidR="00B51E9B" w:rsidRDefault="00005224" w:rsidP="0011749A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Indicare l’</w:t>
            </w:r>
            <w:r w:rsidR="00FB101B">
              <w:rPr>
                <w:rFonts w:ascii="Garamond" w:hAnsi="Garamond"/>
                <w:sz w:val="24"/>
                <w:szCs w:val="24"/>
              </w:rPr>
              <w:t>elenco dei c</w:t>
            </w:r>
            <w:r w:rsidR="0011749A">
              <w:rPr>
                <w:rFonts w:ascii="Garamond" w:hAnsi="Garamond"/>
                <w:sz w:val="24"/>
                <w:szCs w:val="24"/>
              </w:rPr>
              <w:t>odici CPV di interesse</w:t>
            </w:r>
            <w:r w:rsidR="00B51E9B">
              <w:rPr>
                <w:rFonts w:ascii="Garamond" w:hAnsi="Garamond"/>
                <w:sz w:val="24"/>
                <w:szCs w:val="24"/>
              </w:rPr>
              <w:t xml:space="preserve">, facendo riferimento alla tassonomia pubblicata </w:t>
            </w:r>
            <w:r w:rsidR="00FB101B">
              <w:rPr>
                <w:rFonts w:ascii="Garamond" w:hAnsi="Garamond"/>
                <w:sz w:val="24"/>
                <w:szCs w:val="24"/>
              </w:rPr>
              <w:t xml:space="preserve"> dalla </w:t>
            </w:r>
            <w:proofErr w:type="spellStart"/>
            <w:r w:rsidR="00FB101B">
              <w:rPr>
                <w:rFonts w:ascii="Garamond" w:hAnsi="Garamond"/>
                <w:sz w:val="24"/>
                <w:szCs w:val="24"/>
              </w:rPr>
              <w:t>Commisisone</w:t>
            </w:r>
            <w:proofErr w:type="spellEnd"/>
            <w:r w:rsidR="00FB101B">
              <w:rPr>
                <w:rFonts w:ascii="Garamond" w:hAnsi="Garamond"/>
                <w:sz w:val="24"/>
                <w:szCs w:val="24"/>
              </w:rPr>
              <w:t xml:space="preserve"> Europea </w:t>
            </w:r>
            <w:hyperlink r:id="rId10" w:history="1">
              <w:r w:rsidR="00B51E9B" w:rsidRPr="00EE193A">
                <w:rPr>
                  <w:rStyle w:val="Collegamentoipertestuale"/>
                  <w:rFonts w:ascii="Garamond" w:hAnsi="Garamond"/>
                  <w:sz w:val="24"/>
                  <w:szCs w:val="24"/>
                </w:rPr>
                <w:t>https://simap.ted.europa.eu/it/web/simap/cpv</w:t>
              </w:r>
            </w:hyperlink>
            <w:r>
              <w:rPr>
                <w:rStyle w:val="Collegamentoipertestuale"/>
                <w:rFonts w:ascii="Garamond" w:hAnsi="Garamond"/>
                <w:sz w:val="24"/>
                <w:szCs w:val="24"/>
              </w:rPr>
              <w:t>,</w:t>
            </w:r>
            <w:r w:rsidR="00B51E9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in un file allegato in formato elaborabile </w:t>
            </w:r>
            <w:r w:rsidRPr="00227C67">
              <w:rPr>
                <w:rFonts w:ascii="Garamond" w:hAnsi="Garamond"/>
                <w:i/>
                <w:sz w:val="24"/>
                <w:szCs w:val="24"/>
              </w:rPr>
              <w:t>.</w:t>
            </w:r>
            <w:proofErr w:type="spellStart"/>
            <w:r w:rsidRPr="00227C67">
              <w:rPr>
                <w:rFonts w:ascii="Garamond" w:hAnsi="Garamond"/>
                <w:i/>
                <w:sz w:val="24"/>
                <w:szCs w:val="24"/>
              </w:rPr>
              <w:t>csv</w:t>
            </w:r>
            <w:proofErr w:type="spellEnd"/>
            <w:r w:rsidRPr="00227C67">
              <w:rPr>
                <w:rFonts w:ascii="Garamond" w:hAnsi="Garamond"/>
                <w:i/>
                <w:sz w:val="24"/>
                <w:szCs w:val="24"/>
              </w:rPr>
              <w:t xml:space="preserve"> o .</w:t>
            </w:r>
            <w:proofErr w:type="spellStart"/>
            <w:r w:rsidRPr="00227C67">
              <w:rPr>
                <w:rFonts w:ascii="Garamond" w:hAnsi="Garamond"/>
                <w:i/>
                <w:sz w:val="24"/>
                <w:szCs w:val="24"/>
              </w:rPr>
              <w:t>xls</w:t>
            </w:r>
            <w:proofErr w:type="spellEnd"/>
          </w:p>
          <w:p w:rsidR="00B51E9B" w:rsidRDefault="00B51E9B" w:rsidP="0011749A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:rsidR="00B51E9B" w:rsidRDefault="00B51E9B" w:rsidP="0011749A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37027C" w:rsidRDefault="0037027C" w:rsidP="0011749A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FB101B" w:rsidRDefault="00005224" w:rsidP="0011749A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Eventuali ulteriori c</w:t>
      </w:r>
      <w:r w:rsidR="00FB101B">
        <w:rPr>
          <w:rFonts w:ascii="Garamond" w:hAnsi="Garamond"/>
          <w:b/>
          <w:sz w:val="24"/>
          <w:szCs w:val="24"/>
        </w:rPr>
        <w:t xml:space="preserve">riteri di selezione </w:t>
      </w:r>
      <w:r>
        <w:rPr>
          <w:rFonts w:ascii="Garamond" w:hAnsi="Garamond"/>
          <w:b/>
          <w:sz w:val="24"/>
          <w:szCs w:val="24"/>
        </w:rPr>
        <w:t>o elaborazione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101B" w:rsidTr="00FB101B">
        <w:tc>
          <w:tcPr>
            <w:tcW w:w="9628" w:type="dxa"/>
          </w:tcPr>
          <w:p w:rsidR="00FB101B" w:rsidRPr="00005224" w:rsidRDefault="00005224" w:rsidP="001174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05224">
              <w:rPr>
                <w:rFonts w:ascii="Garamond" w:hAnsi="Garamond"/>
                <w:sz w:val="24"/>
                <w:szCs w:val="24"/>
              </w:rPr>
              <w:t xml:space="preserve">Specificare </w:t>
            </w:r>
            <w:r>
              <w:rPr>
                <w:rFonts w:ascii="Garamond" w:hAnsi="Garamond"/>
                <w:sz w:val="24"/>
                <w:szCs w:val="24"/>
              </w:rPr>
              <w:t xml:space="preserve">i criteri di filtro dei dati </w:t>
            </w:r>
            <w:r w:rsidR="00227C67">
              <w:rPr>
                <w:rFonts w:ascii="Garamond" w:hAnsi="Garamond"/>
                <w:sz w:val="24"/>
                <w:szCs w:val="24"/>
              </w:rPr>
              <w:t>in aggiunta</w:t>
            </w:r>
            <w:r>
              <w:rPr>
                <w:rFonts w:ascii="Garamond" w:hAnsi="Garamond"/>
                <w:sz w:val="24"/>
                <w:szCs w:val="24"/>
              </w:rPr>
              <w:t xml:space="preserve"> a quelli sopra disponibili o le elaborazioni richieste sui dati estratti (ad es. distribuzione numerica, medie, ecc.)</w:t>
            </w:r>
          </w:p>
          <w:p w:rsidR="00FB101B" w:rsidRPr="00005224" w:rsidRDefault="00FB101B" w:rsidP="001174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FB101B" w:rsidRPr="00005224" w:rsidRDefault="00FB101B" w:rsidP="001174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FB101B" w:rsidRPr="00005224" w:rsidRDefault="00FB101B" w:rsidP="001174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B101B" w:rsidRPr="00B51E9B" w:rsidRDefault="00FB101B" w:rsidP="0011749A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B51E9B" w:rsidRPr="00005224" w:rsidRDefault="00F1195C" w:rsidP="00B51E9B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Garamond" w:hAnsi="Garamond"/>
          <w:b/>
          <w:i/>
          <w:sz w:val="24"/>
          <w:szCs w:val="24"/>
        </w:rPr>
      </w:pPr>
      <w:r w:rsidRPr="00F1195C">
        <w:rPr>
          <w:rFonts w:ascii="Garamond" w:hAnsi="Garamond"/>
          <w:b/>
          <w:sz w:val="24"/>
          <w:szCs w:val="24"/>
        </w:rPr>
        <w:t xml:space="preserve">Elenco dei documenti </w:t>
      </w:r>
      <w:r w:rsidR="00005224">
        <w:rPr>
          <w:rFonts w:ascii="Garamond" w:hAnsi="Garamond"/>
          <w:b/>
          <w:sz w:val="24"/>
          <w:szCs w:val="24"/>
        </w:rPr>
        <w:t xml:space="preserve">o file </w:t>
      </w:r>
      <w:r w:rsidRPr="00F1195C">
        <w:rPr>
          <w:rFonts w:ascii="Garamond" w:hAnsi="Garamond"/>
          <w:b/>
          <w:sz w:val="24"/>
          <w:szCs w:val="24"/>
        </w:rPr>
        <w:t xml:space="preserve">allegati alla </w:t>
      </w:r>
      <w:r w:rsidR="00AD5A83">
        <w:rPr>
          <w:rFonts w:ascii="Garamond" w:hAnsi="Garamond"/>
          <w:b/>
          <w:sz w:val="24"/>
          <w:szCs w:val="24"/>
        </w:rPr>
        <w:t>r</w:t>
      </w:r>
      <w:r w:rsidRPr="00F1195C">
        <w:rPr>
          <w:rFonts w:ascii="Garamond" w:hAnsi="Garamond"/>
          <w:b/>
          <w:sz w:val="24"/>
          <w:szCs w:val="24"/>
        </w:rPr>
        <w:t>ichiesta</w:t>
      </w:r>
      <w:r w:rsidR="00005224">
        <w:rPr>
          <w:rFonts w:ascii="Garamond" w:hAnsi="Garamond"/>
          <w:b/>
          <w:sz w:val="24"/>
          <w:szCs w:val="24"/>
        </w:rPr>
        <w:t>:</w:t>
      </w:r>
    </w:p>
    <w:p w:rsidR="00005224" w:rsidRPr="00005224" w:rsidRDefault="00005224" w:rsidP="00005224">
      <w:pPr>
        <w:pStyle w:val="Paragrafoelenco"/>
        <w:numPr>
          <w:ilvl w:val="0"/>
          <w:numId w:val="19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 w:rsidRPr="00005224">
        <w:rPr>
          <w:rFonts w:ascii="Garamond" w:hAnsi="Garamond"/>
          <w:b/>
          <w:sz w:val="24"/>
          <w:szCs w:val="24"/>
        </w:rPr>
        <w:t>______________</w:t>
      </w:r>
      <w:r>
        <w:rPr>
          <w:rFonts w:ascii="Garamond" w:hAnsi="Garamond"/>
          <w:b/>
          <w:sz w:val="24"/>
          <w:szCs w:val="24"/>
        </w:rPr>
        <w:t>___________________</w:t>
      </w:r>
    </w:p>
    <w:p w:rsidR="00005224" w:rsidRPr="00005224" w:rsidRDefault="00005224" w:rsidP="00005224">
      <w:pPr>
        <w:pStyle w:val="Paragrafoelenco"/>
        <w:numPr>
          <w:ilvl w:val="0"/>
          <w:numId w:val="19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 w:rsidRPr="00005224">
        <w:rPr>
          <w:rFonts w:ascii="Garamond" w:hAnsi="Garamond"/>
          <w:b/>
          <w:sz w:val="24"/>
          <w:szCs w:val="24"/>
        </w:rPr>
        <w:t>______________</w:t>
      </w:r>
      <w:r>
        <w:rPr>
          <w:rFonts w:ascii="Garamond" w:hAnsi="Garamond"/>
          <w:b/>
          <w:sz w:val="24"/>
          <w:szCs w:val="24"/>
        </w:rPr>
        <w:t>___________________</w:t>
      </w:r>
    </w:p>
    <w:p w:rsidR="00005224" w:rsidRPr="00005224" w:rsidRDefault="00005224" w:rsidP="00005224">
      <w:pPr>
        <w:pStyle w:val="Paragrafoelenco"/>
        <w:numPr>
          <w:ilvl w:val="0"/>
          <w:numId w:val="19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 w:rsidRPr="00005224">
        <w:rPr>
          <w:rFonts w:ascii="Garamond" w:hAnsi="Garamond"/>
          <w:b/>
          <w:sz w:val="24"/>
          <w:szCs w:val="24"/>
        </w:rPr>
        <w:t>______________</w:t>
      </w:r>
      <w:r>
        <w:rPr>
          <w:rFonts w:ascii="Garamond" w:hAnsi="Garamond"/>
          <w:b/>
          <w:sz w:val="24"/>
          <w:szCs w:val="24"/>
        </w:rPr>
        <w:t>___________________</w:t>
      </w:r>
    </w:p>
    <w:p w:rsidR="00005224" w:rsidRPr="00005224" w:rsidRDefault="00005224" w:rsidP="00005224">
      <w:pPr>
        <w:pStyle w:val="Paragrafoelenco"/>
        <w:numPr>
          <w:ilvl w:val="0"/>
          <w:numId w:val="19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 w:rsidRPr="00005224">
        <w:rPr>
          <w:rFonts w:ascii="Garamond" w:hAnsi="Garamond"/>
          <w:b/>
          <w:sz w:val="24"/>
          <w:szCs w:val="24"/>
        </w:rPr>
        <w:t>______________</w:t>
      </w:r>
      <w:r>
        <w:rPr>
          <w:rFonts w:ascii="Garamond" w:hAnsi="Garamond"/>
          <w:b/>
          <w:sz w:val="24"/>
          <w:szCs w:val="24"/>
        </w:rPr>
        <w:t>___________________</w:t>
      </w:r>
    </w:p>
    <w:p w:rsidR="00005224" w:rsidRPr="00005224" w:rsidRDefault="00005224" w:rsidP="00005224">
      <w:pPr>
        <w:pStyle w:val="Paragrafoelenco"/>
        <w:numPr>
          <w:ilvl w:val="0"/>
          <w:numId w:val="19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 w:rsidRPr="00005224">
        <w:rPr>
          <w:rFonts w:ascii="Garamond" w:hAnsi="Garamond"/>
          <w:b/>
          <w:sz w:val="24"/>
          <w:szCs w:val="24"/>
        </w:rPr>
        <w:t>______________</w:t>
      </w:r>
      <w:r>
        <w:rPr>
          <w:rFonts w:ascii="Garamond" w:hAnsi="Garamond"/>
          <w:b/>
          <w:sz w:val="24"/>
          <w:szCs w:val="24"/>
        </w:rPr>
        <w:t>___________________</w:t>
      </w:r>
    </w:p>
    <w:p w:rsidR="00005224" w:rsidRPr="00005224" w:rsidRDefault="00005224" w:rsidP="00005224">
      <w:pPr>
        <w:pStyle w:val="Paragrafoelenco"/>
        <w:numPr>
          <w:ilvl w:val="0"/>
          <w:numId w:val="19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 w:rsidRPr="00005224">
        <w:rPr>
          <w:rFonts w:ascii="Garamond" w:hAnsi="Garamond"/>
          <w:b/>
          <w:sz w:val="24"/>
          <w:szCs w:val="24"/>
        </w:rPr>
        <w:t>______________</w:t>
      </w:r>
      <w:r>
        <w:rPr>
          <w:rFonts w:ascii="Garamond" w:hAnsi="Garamond"/>
          <w:b/>
          <w:sz w:val="24"/>
          <w:szCs w:val="24"/>
        </w:rPr>
        <w:t>___________________</w:t>
      </w:r>
    </w:p>
    <w:p w:rsidR="00005224" w:rsidRDefault="00005224" w:rsidP="00005224">
      <w:pPr>
        <w:pStyle w:val="Paragrafoelenco"/>
        <w:spacing w:after="0"/>
        <w:ind w:left="644"/>
        <w:jc w:val="both"/>
        <w:rPr>
          <w:rFonts w:ascii="Garamond" w:hAnsi="Garamond"/>
          <w:b/>
          <w:sz w:val="24"/>
          <w:szCs w:val="24"/>
        </w:rPr>
      </w:pPr>
    </w:p>
    <w:p w:rsidR="00005224" w:rsidRPr="00005224" w:rsidRDefault="00005224" w:rsidP="00005224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9B4BFC" w:rsidRPr="00227C67" w:rsidRDefault="009B4BFC" w:rsidP="00005224">
      <w:pPr>
        <w:spacing w:after="0"/>
        <w:jc w:val="both"/>
        <w:rPr>
          <w:rFonts w:ascii="Garamond" w:hAnsi="Garamond"/>
          <w:sz w:val="24"/>
          <w:szCs w:val="24"/>
        </w:rPr>
      </w:pPr>
      <w:r w:rsidRPr="00227C67">
        <w:rPr>
          <w:rFonts w:ascii="Garamond" w:hAnsi="Garamond"/>
          <w:sz w:val="24"/>
          <w:szCs w:val="24"/>
        </w:rPr>
        <w:t xml:space="preserve">La risposta sarà inviata attraverso </w:t>
      </w:r>
      <w:r w:rsidR="005862DC" w:rsidRPr="00227C67">
        <w:rPr>
          <w:rFonts w:ascii="Garamond" w:hAnsi="Garamond"/>
          <w:sz w:val="24"/>
          <w:szCs w:val="24"/>
        </w:rPr>
        <w:t xml:space="preserve">la casella </w:t>
      </w:r>
      <w:hyperlink r:id="rId11" w:history="1">
        <w:r w:rsidR="005862DC" w:rsidRPr="00227C67">
          <w:rPr>
            <w:rStyle w:val="Collegamentoipertestuale"/>
            <w:rFonts w:ascii="Garamond" w:hAnsi="Garamond"/>
            <w:sz w:val="24"/>
            <w:szCs w:val="24"/>
          </w:rPr>
          <w:t>protocollo@pec.anticorruzione.it</w:t>
        </w:r>
      </w:hyperlink>
      <w:r w:rsidR="005862DC" w:rsidRPr="00227C67">
        <w:rPr>
          <w:rFonts w:ascii="Garamond" w:hAnsi="Garamond"/>
          <w:sz w:val="24"/>
          <w:szCs w:val="24"/>
        </w:rPr>
        <w:t xml:space="preserve"> </w:t>
      </w:r>
      <w:r w:rsidR="00B2335E" w:rsidRPr="00227C67">
        <w:rPr>
          <w:rFonts w:ascii="Garamond" w:hAnsi="Garamond"/>
          <w:sz w:val="24"/>
          <w:szCs w:val="24"/>
        </w:rPr>
        <w:t>all’indirizzo email/PEC</w:t>
      </w:r>
      <w:r w:rsidRPr="00227C67">
        <w:rPr>
          <w:rFonts w:ascii="Garamond" w:hAnsi="Garamond"/>
          <w:sz w:val="24"/>
          <w:szCs w:val="24"/>
        </w:rPr>
        <w:t xml:space="preserve"> </w:t>
      </w:r>
      <w:r w:rsidR="00B2335E" w:rsidRPr="00227C67">
        <w:rPr>
          <w:rFonts w:ascii="Garamond" w:hAnsi="Garamond"/>
          <w:sz w:val="24"/>
          <w:szCs w:val="24"/>
        </w:rPr>
        <w:t>indicato</w:t>
      </w:r>
      <w:r w:rsidRPr="00227C67">
        <w:rPr>
          <w:rFonts w:ascii="Garamond" w:hAnsi="Garamond"/>
          <w:sz w:val="24"/>
          <w:szCs w:val="24"/>
        </w:rPr>
        <w:t xml:space="preserve"> </w:t>
      </w:r>
      <w:r w:rsidR="00B2335E" w:rsidRPr="00227C67">
        <w:rPr>
          <w:rFonts w:ascii="Garamond" w:hAnsi="Garamond"/>
          <w:sz w:val="24"/>
          <w:szCs w:val="24"/>
        </w:rPr>
        <w:t xml:space="preserve">in sez.1, </w:t>
      </w:r>
      <w:r w:rsidRPr="00227C67">
        <w:rPr>
          <w:rFonts w:ascii="Garamond" w:hAnsi="Garamond"/>
          <w:sz w:val="24"/>
          <w:szCs w:val="24"/>
        </w:rPr>
        <w:t>in file in formato .</w:t>
      </w:r>
      <w:proofErr w:type="spellStart"/>
      <w:r w:rsidR="00126051" w:rsidRPr="00227C67">
        <w:rPr>
          <w:rFonts w:ascii="Garamond" w:hAnsi="Garamond"/>
          <w:sz w:val="24"/>
          <w:szCs w:val="24"/>
        </w:rPr>
        <w:t>csv</w:t>
      </w:r>
      <w:proofErr w:type="spellEnd"/>
      <w:r w:rsidR="00126051" w:rsidRPr="00227C67">
        <w:rPr>
          <w:rFonts w:ascii="Garamond" w:hAnsi="Garamond"/>
          <w:sz w:val="24"/>
          <w:szCs w:val="24"/>
        </w:rPr>
        <w:t xml:space="preserve"> </w:t>
      </w:r>
      <w:r w:rsidR="00B2335E" w:rsidRPr="00227C67">
        <w:rPr>
          <w:rFonts w:ascii="Garamond" w:hAnsi="Garamond"/>
          <w:sz w:val="24"/>
          <w:szCs w:val="24"/>
        </w:rPr>
        <w:t xml:space="preserve">o </w:t>
      </w:r>
      <w:proofErr w:type="spellStart"/>
      <w:r w:rsidR="00B2335E" w:rsidRPr="00227C67">
        <w:rPr>
          <w:rFonts w:ascii="Garamond" w:hAnsi="Garamond"/>
          <w:sz w:val="24"/>
          <w:szCs w:val="24"/>
        </w:rPr>
        <w:t>xslx</w:t>
      </w:r>
      <w:proofErr w:type="spellEnd"/>
      <w:r w:rsidR="00B2335E" w:rsidRPr="00227C67">
        <w:rPr>
          <w:rFonts w:ascii="Garamond" w:hAnsi="Garamond"/>
          <w:sz w:val="24"/>
          <w:szCs w:val="24"/>
        </w:rPr>
        <w:t>.</w:t>
      </w:r>
    </w:p>
    <w:p w:rsidR="009B4BFC" w:rsidRPr="00005224" w:rsidRDefault="009B4BFC" w:rsidP="00005224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D7514B" w:rsidRDefault="00D7514B" w:rsidP="0072259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Data,</w:t>
      </w:r>
      <w:r w:rsidR="00227C67">
        <w:rPr>
          <w:rFonts w:ascii="Garamond" w:hAnsi="Garamond"/>
          <w:sz w:val="24"/>
          <w:szCs w:val="24"/>
        </w:rPr>
        <w:t xml:space="preserve"> </w:t>
      </w:r>
      <w:r w:rsidR="00005224">
        <w:rPr>
          <w:rFonts w:ascii="Garamond" w:hAnsi="Garamond"/>
          <w:sz w:val="24"/>
          <w:szCs w:val="24"/>
        </w:rPr>
        <w:t>___________________</w:t>
      </w:r>
    </w:p>
    <w:p w:rsidR="00D7514B" w:rsidRDefault="00D7514B" w:rsidP="00E24A15">
      <w:pPr>
        <w:spacing w:after="0"/>
        <w:ind w:left="6372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</w:t>
      </w:r>
    </w:p>
    <w:sectPr w:rsidR="00D7514B" w:rsidSect="00943F58">
      <w:footerReference w:type="default" r:id="rId12"/>
      <w:type w:val="continuous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302" w:rsidRDefault="00BB5302" w:rsidP="00D07C1F">
      <w:pPr>
        <w:spacing w:after="0" w:line="240" w:lineRule="auto"/>
      </w:pPr>
      <w:r>
        <w:separator/>
      </w:r>
    </w:p>
  </w:endnote>
  <w:endnote w:type="continuationSeparator" w:id="0">
    <w:p w:rsidR="00BB5302" w:rsidRDefault="00BB5302" w:rsidP="00D0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BD" w:rsidRPr="00843D95" w:rsidRDefault="00101DBD" w:rsidP="00101DBD">
    <w:pPr>
      <w:pStyle w:val="Paragrafoelenco"/>
      <w:spacing w:after="0"/>
      <w:ind w:left="284"/>
      <w:jc w:val="both"/>
      <w:rPr>
        <w:rFonts w:ascii="Garamond" w:hAnsi="Garamond" w:cs="MyriadPro-Regular"/>
        <w:sz w:val="18"/>
        <w:szCs w:val="24"/>
      </w:rPr>
    </w:pPr>
  </w:p>
  <w:p w:rsidR="00A710E7" w:rsidRDefault="00A710E7" w:rsidP="00101DBD">
    <w:pPr>
      <w:pStyle w:val="Paragrafoelenco"/>
      <w:spacing w:after="0"/>
      <w:ind w:left="284"/>
      <w:jc w:val="both"/>
      <w:rPr>
        <w:rFonts w:ascii="Garamond" w:hAnsi="Garamond" w:cs="MyriadPro-Regular"/>
        <w:sz w:val="18"/>
        <w:szCs w:val="24"/>
      </w:rPr>
    </w:pPr>
    <w:r>
      <w:rPr>
        <w:rFonts w:ascii="Garamond" w:hAnsi="Garamond" w:cs="MyriadPro-Regular"/>
        <w:sz w:val="18"/>
        <w:szCs w:val="24"/>
      </w:rPr>
      <w:t xml:space="preserve">(*) Da compilare per le richieste effettuate </w:t>
    </w:r>
    <w:r w:rsidR="00126051">
      <w:rPr>
        <w:rFonts w:ascii="Garamond" w:hAnsi="Garamond" w:cs="MyriadPro-Regular"/>
        <w:sz w:val="18"/>
        <w:szCs w:val="24"/>
      </w:rPr>
      <w:t xml:space="preserve">ai sensi dell’art. </w:t>
    </w:r>
    <w:r>
      <w:rPr>
        <w:rFonts w:ascii="Garamond" w:hAnsi="Garamond" w:cs="MyriadPro-Regular"/>
        <w:sz w:val="18"/>
        <w:szCs w:val="24"/>
      </w:rPr>
      <w:t>5 del R</w:t>
    </w:r>
    <w:r w:rsidR="00126051">
      <w:rPr>
        <w:rFonts w:ascii="Garamond" w:hAnsi="Garamond" w:cs="MyriadPro-Regular"/>
        <w:sz w:val="18"/>
        <w:szCs w:val="24"/>
      </w:rPr>
      <w:t>egolamento</w:t>
    </w:r>
    <w:r>
      <w:rPr>
        <w:rFonts w:ascii="Garamond" w:hAnsi="Garamond" w:cs="MyriadPro-Regular"/>
        <w:sz w:val="18"/>
        <w:szCs w:val="24"/>
      </w:rPr>
      <w:t>.</w:t>
    </w:r>
  </w:p>
  <w:p w:rsidR="00D07C1F" w:rsidRPr="00720E71" w:rsidRDefault="00D07C1F" w:rsidP="00720E71">
    <w:pPr>
      <w:pStyle w:val="Pidipa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BD" w:rsidRPr="00843D95" w:rsidRDefault="00101DBD" w:rsidP="00101DBD">
    <w:pPr>
      <w:pStyle w:val="Paragrafoelenco"/>
      <w:spacing w:after="0"/>
      <w:ind w:left="284"/>
      <w:jc w:val="both"/>
      <w:rPr>
        <w:rFonts w:ascii="Garamond" w:hAnsi="Garamond" w:cs="MyriadPro-Regular"/>
        <w:sz w:val="18"/>
        <w:szCs w:val="24"/>
      </w:rPr>
    </w:pPr>
  </w:p>
  <w:p w:rsidR="00101DBD" w:rsidRPr="00720E71" w:rsidRDefault="00101DBD" w:rsidP="00720E71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302" w:rsidRDefault="00BB5302" w:rsidP="00D07C1F">
      <w:pPr>
        <w:spacing w:after="0" w:line="240" w:lineRule="auto"/>
      </w:pPr>
      <w:r>
        <w:separator/>
      </w:r>
    </w:p>
  </w:footnote>
  <w:footnote w:type="continuationSeparator" w:id="0">
    <w:p w:rsidR="00BB5302" w:rsidRDefault="00BB5302" w:rsidP="00D07C1F">
      <w:pPr>
        <w:spacing w:after="0" w:line="240" w:lineRule="auto"/>
      </w:pPr>
      <w:r>
        <w:continuationSeparator/>
      </w:r>
    </w:p>
  </w:footnote>
  <w:footnote w:id="1">
    <w:p w:rsidR="003073BF" w:rsidRPr="00F16DCD" w:rsidRDefault="003073BF">
      <w:pPr>
        <w:pStyle w:val="Testonotaapidipagina"/>
        <w:rPr>
          <w:rFonts w:ascii="Garamond" w:hAnsi="Garamond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F16DCD">
        <w:rPr>
          <w:rFonts w:ascii="Garamond" w:hAnsi="Garamond"/>
          <w:sz w:val="18"/>
          <w:szCs w:val="18"/>
        </w:rPr>
        <w:t>Le informazioni riguardanti la localizzazione sono disponibili per i contratti aggiudicati sopra le soglie comunitarie e si riferiscono alla località di esecuzione del contratto. In mancanza di tali informazioni viene considerata la sede della stazione appaltante.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FAA"/>
    <w:multiLevelType w:val="hybridMultilevel"/>
    <w:tmpl w:val="2866439C"/>
    <w:lvl w:ilvl="0" w:tplc="519C3B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D35CF"/>
    <w:multiLevelType w:val="hybridMultilevel"/>
    <w:tmpl w:val="2826C3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46AE3"/>
    <w:multiLevelType w:val="hybridMultilevel"/>
    <w:tmpl w:val="97D697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14644"/>
    <w:multiLevelType w:val="hybridMultilevel"/>
    <w:tmpl w:val="76C87BF8"/>
    <w:lvl w:ilvl="0" w:tplc="299837D6"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F1153"/>
    <w:multiLevelType w:val="hybridMultilevel"/>
    <w:tmpl w:val="8C4E2BD8"/>
    <w:lvl w:ilvl="0" w:tplc="E39A480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E39A480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D4665"/>
    <w:multiLevelType w:val="hybridMultilevel"/>
    <w:tmpl w:val="749877A6"/>
    <w:lvl w:ilvl="0" w:tplc="2CAADF76">
      <w:numFmt w:val="bullet"/>
      <w:lvlText w:val=""/>
      <w:lvlJc w:val="left"/>
      <w:pPr>
        <w:ind w:left="1140" w:hanging="360"/>
      </w:pPr>
      <w:rPr>
        <w:rFonts w:ascii="Symbol" w:eastAsiaTheme="minorHAnsi" w:hAnsi="Symbol" w:cs="MyriadPro-Regular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56038F3"/>
    <w:multiLevelType w:val="multilevel"/>
    <w:tmpl w:val="24007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B0280"/>
    <w:multiLevelType w:val="hybridMultilevel"/>
    <w:tmpl w:val="250A3D9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91DD2"/>
    <w:multiLevelType w:val="hybridMultilevel"/>
    <w:tmpl w:val="D654CF02"/>
    <w:lvl w:ilvl="0" w:tplc="DB2CB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6610DE"/>
    <w:multiLevelType w:val="hybridMultilevel"/>
    <w:tmpl w:val="C270FDB0"/>
    <w:lvl w:ilvl="0" w:tplc="7D1CFB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26833"/>
    <w:multiLevelType w:val="hybridMultilevel"/>
    <w:tmpl w:val="5FC6C97C"/>
    <w:lvl w:ilvl="0" w:tplc="E39A480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7160B"/>
    <w:multiLevelType w:val="hybridMultilevel"/>
    <w:tmpl w:val="64A6CF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74892"/>
    <w:multiLevelType w:val="hybridMultilevel"/>
    <w:tmpl w:val="B3E4CF92"/>
    <w:lvl w:ilvl="0" w:tplc="E39A480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E39A480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E343C"/>
    <w:multiLevelType w:val="multilevel"/>
    <w:tmpl w:val="34B44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DF102ED"/>
    <w:multiLevelType w:val="multilevel"/>
    <w:tmpl w:val="CCD238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6850CB"/>
    <w:multiLevelType w:val="hybridMultilevel"/>
    <w:tmpl w:val="855ECCFA"/>
    <w:lvl w:ilvl="0" w:tplc="E39A480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E39A480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503D2"/>
    <w:multiLevelType w:val="hybridMultilevel"/>
    <w:tmpl w:val="7870C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02E3C"/>
    <w:multiLevelType w:val="hybridMultilevel"/>
    <w:tmpl w:val="E1C86628"/>
    <w:lvl w:ilvl="0" w:tplc="E39A480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15738"/>
    <w:multiLevelType w:val="hybridMultilevel"/>
    <w:tmpl w:val="9F6A47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2"/>
  </w:num>
  <w:num w:numId="5">
    <w:abstractNumId w:val="18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  <w:num w:numId="11">
    <w:abstractNumId w:val="14"/>
  </w:num>
  <w:num w:numId="12">
    <w:abstractNumId w:val="6"/>
  </w:num>
  <w:num w:numId="13">
    <w:abstractNumId w:val="16"/>
  </w:num>
  <w:num w:numId="14">
    <w:abstractNumId w:val="17"/>
  </w:num>
  <w:num w:numId="15">
    <w:abstractNumId w:val="12"/>
  </w:num>
  <w:num w:numId="16">
    <w:abstractNumId w:val="15"/>
  </w:num>
  <w:num w:numId="17">
    <w:abstractNumId w:val="10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9E"/>
    <w:rsid w:val="00005224"/>
    <w:rsid w:val="00012669"/>
    <w:rsid w:val="00021B9D"/>
    <w:rsid w:val="0009026C"/>
    <w:rsid w:val="000B59B9"/>
    <w:rsid w:val="000C0747"/>
    <w:rsid w:val="000D0F66"/>
    <w:rsid w:val="000F4E6B"/>
    <w:rsid w:val="00101DBD"/>
    <w:rsid w:val="001058E1"/>
    <w:rsid w:val="0011749A"/>
    <w:rsid w:val="00126051"/>
    <w:rsid w:val="00160BFB"/>
    <w:rsid w:val="001D6599"/>
    <w:rsid w:val="00221864"/>
    <w:rsid w:val="0022415F"/>
    <w:rsid w:val="00227C67"/>
    <w:rsid w:val="0023740C"/>
    <w:rsid w:val="00285802"/>
    <w:rsid w:val="002C0FF0"/>
    <w:rsid w:val="002E2311"/>
    <w:rsid w:val="002E655D"/>
    <w:rsid w:val="002F7489"/>
    <w:rsid w:val="003073BF"/>
    <w:rsid w:val="00323F10"/>
    <w:rsid w:val="00336A9D"/>
    <w:rsid w:val="00346A69"/>
    <w:rsid w:val="0037027C"/>
    <w:rsid w:val="003B464D"/>
    <w:rsid w:val="003C4868"/>
    <w:rsid w:val="003C5D4F"/>
    <w:rsid w:val="00400DE8"/>
    <w:rsid w:val="00444E88"/>
    <w:rsid w:val="00457565"/>
    <w:rsid w:val="00476774"/>
    <w:rsid w:val="004A28DD"/>
    <w:rsid w:val="004B07DF"/>
    <w:rsid w:val="004B7BEC"/>
    <w:rsid w:val="004C2521"/>
    <w:rsid w:val="00500062"/>
    <w:rsid w:val="00531845"/>
    <w:rsid w:val="005545AF"/>
    <w:rsid w:val="0058153B"/>
    <w:rsid w:val="005862DC"/>
    <w:rsid w:val="005E4754"/>
    <w:rsid w:val="005F50DC"/>
    <w:rsid w:val="005F5D4D"/>
    <w:rsid w:val="00603330"/>
    <w:rsid w:val="00666789"/>
    <w:rsid w:val="00676704"/>
    <w:rsid w:val="00682137"/>
    <w:rsid w:val="006E7965"/>
    <w:rsid w:val="006F11E2"/>
    <w:rsid w:val="00720E71"/>
    <w:rsid w:val="00722592"/>
    <w:rsid w:val="00730207"/>
    <w:rsid w:val="00740D1D"/>
    <w:rsid w:val="00744AEE"/>
    <w:rsid w:val="00763212"/>
    <w:rsid w:val="00767B4C"/>
    <w:rsid w:val="00781F40"/>
    <w:rsid w:val="007B440B"/>
    <w:rsid w:val="007F67D3"/>
    <w:rsid w:val="008036A4"/>
    <w:rsid w:val="0081037F"/>
    <w:rsid w:val="0081315A"/>
    <w:rsid w:val="00830D37"/>
    <w:rsid w:val="00851ECB"/>
    <w:rsid w:val="008A4A83"/>
    <w:rsid w:val="008A5FA5"/>
    <w:rsid w:val="008C1951"/>
    <w:rsid w:val="008D4863"/>
    <w:rsid w:val="0091036A"/>
    <w:rsid w:val="00931E7F"/>
    <w:rsid w:val="00943F58"/>
    <w:rsid w:val="009B4BFC"/>
    <w:rsid w:val="009C192E"/>
    <w:rsid w:val="009C7FB2"/>
    <w:rsid w:val="009F0F4A"/>
    <w:rsid w:val="009F1CA1"/>
    <w:rsid w:val="009F66BF"/>
    <w:rsid w:val="00A017FC"/>
    <w:rsid w:val="00A0271F"/>
    <w:rsid w:val="00A66FC7"/>
    <w:rsid w:val="00A710E7"/>
    <w:rsid w:val="00A72C5F"/>
    <w:rsid w:val="00A80E3D"/>
    <w:rsid w:val="00AD2E99"/>
    <w:rsid w:val="00AD5A83"/>
    <w:rsid w:val="00AD7881"/>
    <w:rsid w:val="00B2335E"/>
    <w:rsid w:val="00B25A9F"/>
    <w:rsid w:val="00B51E9B"/>
    <w:rsid w:val="00B869F8"/>
    <w:rsid w:val="00BA5A6F"/>
    <w:rsid w:val="00BB5302"/>
    <w:rsid w:val="00C22916"/>
    <w:rsid w:val="00C273D4"/>
    <w:rsid w:val="00C304CB"/>
    <w:rsid w:val="00C307DC"/>
    <w:rsid w:val="00C46731"/>
    <w:rsid w:val="00C5144D"/>
    <w:rsid w:val="00C556B3"/>
    <w:rsid w:val="00CB729A"/>
    <w:rsid w:val="00D07C1F"/>
    <w:rsid w:val="00D7514B"/>
    <w:rsid w:val="00DB3D9E"/>
    <w:rsid w:val="00E058AB"/>
    <w:rsid w:val="00E225EF"/>
    <w:rsid w:val="00E24A15"/>
    <w:rsid w:val="00E30DB3"/>
    <w:rsid w:val="00E40929"/>
    <w:rsid w:val="00E440A2"/>
    <w:rsid w:val="00E45A23"/>
    <w:rsid w:val="00E839D0"/>
    <w:rsid w:val="00E876C4"/>
    <w:rsid w:val="00E928A9"/>
    <w:rsid w:val="00EF2C3B"/>
    <w:rsid w:val="00F1195C"/>
    <w:rsid w:val="00F16DCD"/>
    <w:rsid w:val="00F642E1"/>
    <w:rsid w:val="00F74A23"/>
    <w:rsid w:val="00F8070D"/>
    <w:rsid w:val="00F931D1"/>
    <w:rsid w:val="00F93A82"/>
    <w:rsid w:val="00FA30E7"/>
    <w:rsid w:val="00FA35E6"/>
    <w:rsid w:val="00FA3E5C"/>
    <w:rsid w:val="00FA7042"/>
    <w:rsid w:val="00FB101B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98C597"/>
  <w15:docId w15:val="{73F92B58-215E-4B36-9399-E5FB63C2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8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76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7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C1F"/>
  </w:style>
  <w:style w:type="paragraph" w:styleId="Pidipagina">
    <w:name w:val="footer"/>
    <w:basedOn w:val="Normale"/>
    <w:link w:val="PidipaginaCarattere"/>
    <w:uiPriority w:val="99"/>
    <w:unhideWhenUsed/>
    <w:rsid w:val="00D07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C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C1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440A2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862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862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862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862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862D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5862DC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73B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73B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73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nticor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anticor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map.ted.europa.eu/it/web/simap/cp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0339C-CC30-4626-A383-9713C9B8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m.tosti</dc:creator>
  <cp:lastModifiedBy>Tenaglia Paola</cp:lastModifiedBy>
  <cp:revision>14</cp:revision>
  <cp:lastPrinted>2016-06-20T09:09:00Z</cp:lastPrinted>
  <dcterms:created xsi:type="dcterms:W3CDTF">2018-07-02T10:35:00Z</dcterms:created>
  <dcterms:modified xsi:type="dcterms:W3CDTF">2018-07-27T13:11:00Z</dcterms:modified>
</cp:coreProperties>
</file>